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67D82" w:rsidR="001728EC" w:rsidP="00086A8D" w:rsidRDefault="001728EC" w14:paraId="672A6659" w14:textId="77777777">
      <w:pPr>
        <w:autoSpaceDE w:val="0"/>
        <w:autoSpaceDN w:val="0"/>
        <w:adjustRightInd w:val="0"/>
        <w:spacing w:after="0" w:line="240" w:lineRule="auto"/>
        <w:rPr>
          <w:rFonts w:ascii="Calibri body" w:hAnsi="Calibri body" w:cs="Open Sans"/>
          <w:color w:val="000000"/>
          <w:lang w:val="en-GB"/>
        </w:rPr>
      </w:pPr>
    </w:p>
    <w:p w:rsidR="00A9467E" w:rsidP="00086A8D" w:rsidRDefault="00A9467E" w14:paraId="0A37501D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Calibri body" w:hAnsi="Calibri body" w:eastAsiaTheme="majorEastAsia" w:cstheme="majorBidi"/>
          <w:color w:val="FF0000"/>
          <w:spacing w:val="-10"/>
          <w:sz w:val="42"/>
          <w:szCs w:val="56"/>
          <w:lang w:val="en-GB"/>
        </w:rPr>
      </w:pPr>
    </w:p>
    <w:p w:rsidR="00A9467E" w:rsidP="00086A8D" w:rsidRDefault="00A9467E" w14:paraId="5DAB6C7B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Calibri body" w:hAnsi="Calibri body" w:eastAsiaTheme="majorEastAsia" w:cstheme="majorBidi"/>
          <w:color w:val="FF0000"/>
          <w:spacing w:val="-10"/>
          <w:sz w:val="42"/>
          <w:szCs w:val="56"/>
          <w:lang w:val="en-GB"/>
        </w:rPr>
      </w:pPr>
    </w:p>
    <w:p w:rsidR="00A9467E" w:rsidP="00086A8D" w:rsidRDefault="00A9467E" w14:paraId="02EB378F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Calibri body" w:hAnsi="Calibri body" w:eastAsiaTheme="majorEastAsia" w:cstheme="majorBidi"/>
          <w:color w:val="FF0000"/>
          <w:spacing w:val="-10"/>
          <w:sz w:val="42"/>
          <w:szCs w:val="56"/>
          <w:lang w:val="en-GB"/>
        </w:rPr>
      </w:pPr>
    </w:p>
    <w:p w:rsidRPr="00F67D82" w:rsidR="00086A8D" w:rsidP="00086A8D" w:rsidRDefault="00086A8D" w14:paraId="16DC41B4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Calibri body" w:hAnsi="Calibri body" w:eastAsiaTheme="majorEastAsia" w:cstheme="majorBidi"/>
          <w:color w:val="FF0000"/>
          <w:spacing w:val="-10"/>
          <w:sz w:val="42"/>
          <w:szCs w:val="56"/>
          <w:lang w:val="en-GB"/>
        </w:rPr>
      </w:pPr>
      <w:r w:rsidRPr="00F67D82">
        <w:rPr>
          <w:rFonts w:ascii="Calibri body" w:hAnsi="Calibri body" w:eastAsiaTheme="majorEastAsia" w:cstheme="majorBidi"/>
          <w:color w:val="FF0000"/>
          <w:spacing w:val="-10"/>
          <w:sz w:val="42"/>
          <w:szCs w:val="56"/>
          <w:lang w:val="en-GB"/>
        </w:rPr>
        <w:t>Public evaluation report</w:t>
      </w:r>
    </w:p>
    <w:p w:rsidRPr="00F67D82" w:rsidR="00086A8D" w:rsidP="00086A8D" w:rsidRDefault="00086A8D" w14:paraId="19D566BF" w14:textId="14499BE0">
      <w:pPr>
        <w:autoSpaceDE w:val="0"/>
        <w:autoSpaceDN w:val="0"/>
        <w:adjustRightInd w:val="0"/>
        <w:spacing w:after="0" w:line="240" w:lineRule="auto"/>
        <w:jc w:val="center"/>
        <w:rPr>
          <w:rFonts w:ascii="Calibri body" w:hAnsi="Calibri body" w:eastAsiaTheme="majorEastAsia" w:cstheme="majorBidi"/>
          <w:color w:val="FF0000"/>
          <w:spacing w:val="-10"/>
          <w:sz w:val="42"/>
          <w:szCs w:val="56"/>
          <w:lang w:val="en-GB"/>
        </w:rPr>
      </w:pPr>
      <w:r w:rsidRPr="00F67D82">
        <w:rPr>
          <w:rFonts w:ascii="Calibri body" w:hAnsi="Calibri body" w:eastAsiaTheme="majorEastAsia" w:cstheme="majorBidi"/>
          <w:color w:val="FF0000"/>
          <w:spacing w:val="-10"/>
          <w:sz w:val="42"/>
          <w:szCs w:val="56"/>
          <w:lang w:val="en-GB"/>
        </w:rPr>
        <w:t>Results of open call “</w:t>
      </w:r>
      <w:r w:rsidRPr="00A9467E" w:rsidR="00A9467E">
        <w:rPr>
          <w:rFonts w:ascii="Calibri body" w:hAnsi="Calibri body" w:eastAsiaTheme="majorEastAsia" w:cstheme="majorBidi"/>
          <w:color w:val="FF0000"/>
          <w:spacing w:val="-10"/>
          <w:sz w:val="42"/>
          <w:szCs w:val="56"/>
          <w:lang w:val="en-GB"/>
        </w:rPr>
        <w:t>Monitoring, A</w:t>
      </w:r>
      <w:r w:rsidR="00A9467E">
        <w:rPr>
          <w:rFonts w:ascii="Calibri body" w:hAnsi="Calibri body" w:eastAsiaTheme="majorEastAsia" w:cstheme="majorBidi"/>
          <w:color w:val="FF0000"/>
          <w:spacing w:val="-10"/>
          <w:sz w:val="42"/>
          <w:szCs w:val="56"/>
          <w:lang w:val="en-GB"/>
        </w:rPr>
        <w:t>dvocacy and Coalition Building f</w:t>
      </w:r>
      <w:r w:rsidRPr="00A9467E" w:rsidR="00A9467E">
        <w:rPr>
          <w:rFonts w:ascii="Calibri body" w:hAnsi="Calibri body" w:eastAsiaTheme="majorEastAsia" w:cstheme="majorBidi"/>
          <w:color w:val="FF0000"/>
          <w:spacing w:val="-10"/>
          <w:sz w:val="42"/>
          <w:szCs w:val="56"/>
          <w:lang w:val="en-GB"/>
        </w:rPr>
        <w:t xml:space="preserve">or </w:t>
      </w:r>
      <w:r w:rsidRPr="00A9467E" w:rsidR="000D3ADF">
        <w:rPr>
          <w:rFonts w:ascii="Calibri body" w:hAnsi="Calibri body" w:eastAsiaTheme="majorEastAsia" w:cstheme="majorBidi"/>
          <w:color w:val="FF0000"/>
          <w:spacing w:val="-10"/>
          <w:sz w:val="42"/>
          <w:szCs w:val="56"/>
          <w:lang w:val="en-GB"/>
        </w:rPr>
        <w:t>Women</w:t>
      </w:r>
      <w:r w:rsidR="000D3ADF">
        <w:rPr>
          <w:rFonts w:ascii="Calibri body" w:hAnsi="Calibri body" w:eastAsiaTheme="majorEastAsia" w:cstheme="majorBidi"/>
          <w:color w:val="FF0000"/>
          <w:spacing w:val="-10"/>
          <w:sz w:val="42"/>
          <w:szCs w:val="56"/>
          <w:lang w:val="en-GB"/>
        </w:rPr>
        <w:t>’</w:t>
      </w:r>
      <w:r w:rsidRPr="00A9467E" w:rsidR="000D3ADF">
        <w:rPr>
          <w:rFonts w:ascii="Calibri body" w:hAnsi="Calibri body" w:eastAsiaTheme="majorEastAsia" w:cstheme="majorBidi"/>
          <w:color w:val="FF0000"/>
          <w:spacing w:val="-10"/>
          <w:sz w:val="42"/>
          <w:szCs w:val="56"/>
          <w:lang w:val="en-GB"/>
        </w:rPr>
        <w:t>s</w:t>
      </w:r>
      <w:r w:rsidRPr="00A9467E" w:rsidR="00A9467E">
        <w:rPr>
          <w:rFonts w:ascii="Calibri body" w:hAnsi="Calibri body" w:eastAsiaTheme="majorEastAsia" w:cstheme="majorBidi"/>
          <w:color w:val="FF0000"/>
          <w:spacing w:val="-10"/>
          <w:sz w:val="42"/>
          <w:szCs w:val="56"/>
          <w:lang w:val="en-GB"/>
        </w:rPr>
        <w:t xml:space="preserve"> Rights, Environmental Justice &amp; Anticorruption Grass Roots </w:t>
      </w:r>
      <w:r w:rsidR="00A9467E">
        <w:rPr>
          <w:rFonts w:ascii="Calibri body" w:hAnsi="Calibri body" w:eastAsiaTheme="majorEastAsia" w:cstheme="majorBidi"/>
          <w:color w:val="FF0000"/>
          <w:spacing w:val="-10"/>
          <w:sz w:val="42"/>
          <w:szCs w:val="56"/>
          <w:lang w:val="en-GB"/>
        </w:rPr>
        <w:t>CSOs</w:t>
      </w:r>
      <w:r w:rsidRPr="00F67D82">
        <w:rPr>
          <w:rFonts w:ascii="Calibri body" w:hAnsi="Calibri body" w:eastAsiaTheme="majorEastAsia" w:cstheme="majorBidi"/>
          <w:color w:val="FF0000"/>
          <w:spacing w:val="-10"/>
          <w:sz w:val="42"/>
          <w:szCs w:val="56"/>
          <w:lang w:val="en-GB"/>
        </w:rPr>
        <w:t>”</w:t>
      </w:r>
      <w:r w:rsidRPr="00F67D82" w:rsidR="001E6957">
        <w:rPr>
          <w:rStyle w:val="EndnoteReference"/>
          <w:rFonts w:ascii="Calibri body" w:hAnsi="Calibri body" w:eastAsiaTheme="majorEastAsia" w:cstheme="majorBidi"/>
          <w:color w:val="FF0000"/>
          <w:spacing w:val="-10"/>
          <w:sz w:val="42"/>
          <w:szCs w:val="56"/>
          <w:lang w:val="en-GB"/>
        </w:rPr>
        <w:endnoteReference w:id="1"/>
      </w:r>
      <w:r w:rsidR="00AD3DCC">
        <w:rPr>
          <w:rFonts w:ascii="Calibri body" w:hAnsi="Calibri body" w:eastAsiaTheme="majorEastAsia" w:cstheme="majorBidi"/>
          <w:color w:val="FF0000"/>
          <w:spacing w:val="-10"/>
          <w:sz w:val="42"/>
          <w:szCs w:val="56"/>
          <w:lang w:val="en-GB"/>
        </w:rPr>
        <w:t xml:space="preserve"> for </w:t>
      </w:r>
      <w:r w:rsidR="005E5866">
        <w:rPr>
          <w:rFonts w:ascii="Calibri body" w:hAnsi="Calibri body" w:eastAsiaTheme="majorEastAsia" w:cstheme="majorBidi"/>
          <w:color w:val="FF0000"/>
          <w:spacing w:val="-10"/>
          <w:sz w:val="42"/>
          <w:szCs w:val="56"/>
          <w:lang w:val="en-GB"/>
        </w:rPr>
        <w:t>Bulgaria</w:t>
      </w:r>
    </w:p>
    <w:p w:rsidRPr="00F67D82" w:rsidR="00086A8D" w:rsidP="00086A8D" w:rsidRDefault="00086A8D" w14:paraId="6A05A809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Calibri body" w:hAnsi="Calibri body" w:cs="Open Sans"/>
          <w:b/>
          <w:bCs/>
          <w:color w:val="000000"/>
          <w:lang w:val="en-GB"/>
        </w:rPr>
      </w:pPr>
    </w:p>
    <w:p w:rsidRPr="00F67D82" w:rsidR="001728EC" w:rsidP="00086A8D" w:rsidRDefault="001728EC" w14:paraId="6328D5FE" w14:textId="77777777">
      <w:pPr>
        <w:autoSpaceDE w:val="0"/>
        <w:autoSpaceDN w:val="0"/>
        <w:adjustRightInd w:val="0"/>
        <w:spacing w:after="0" w:line="240" w:lineRule="auto"/>
        <w:rPr>
          <w:rFonts w:ascii="Calibri body" w:hAnsi="Calibri body" w:cs="Open Sans"/>
          <w:color w:val="000000"/>
          <w:lang w:val="en-GB"/>
        </w:rPr>
      </w:pPr>
      <w:r w:rsidRPr="00F67D82">
        <w:rPr>
          <w:rFonts w:ascii="Calibri body" w:hAnsi="Calibri body" w:cs="Open Sans"/>
          <w:b/>
          <w:color w:val="000000"/>
          <w:lang w:val="en-GB"/>
        </w:rPr>
        <w:t xml:space="preserve">Project </w:t>
      </w:r>
      <w:r w:rsidRPr="00F67D82">
        <w:rPr>
          <w:rFonts w:ascii="Calibri body" w:hAnsi="Calibri body" w:cs="Open Sans"/>
          <w:b/>
          <w:bCs/>
          <w:color w:val="000000"/>
          <w:lang w:val="en-GB"/>
        </w:rPr>
        <w:t>full name:</w:t>
      </w:r>
      <w:r w:rsidRPr="00F67D82">
        <w:rPr>
          <w:rFonts w:ascii="Calibri body" w:hAnsi="Calibri body" w:cs="Open Sans"/>
          <w:bCs/>
          <w:color w:val="000000"/>
          <w:lang w:val="en-GB"/>
        </w:rPr>
        <w:t xml:space="preserve"> </w:t>
      </w:r>
      <w:r w:rsidR="00A9467E">
        <w:rPr>
          <w:rFonts w:ascii="Calibri body" w:hAnsi="Calibri body" w:cs="Open Sans"/>
          <w:color w:val="000000"/>
          <w:lang w:val="en-GB"/>
        </w:rPr>
        <w:t xml:space="preserve">Catalyst of Change </w:t>
      </w:r>
    </w:p>
    <w:p w:rsidRPr="00A83F8A" w:rsidR="00A83F8A" w:rsidP="00A83F8A" w:rsidRDefault="00A83F8A" w14:paraId="32B2AA0B" w14:textId="77777777">
      <w:pPr>
        <w:autoSpaceDE w:val="0"/>
        <w:autoSpaceDN w:val="0"/>
        <w:adjustRightInd w:val="0"/>
        <w:spacing w:after="0" w:line="240" w:lineRule="auto"/>
        <w:rPr>
          <w:rFonts w:ascii="Calibri body" w:hAnsi="Calibri body" w:cs="Open Sans"/>
          <w:color w:val="000000"/>
          <w:lang w:val="en-GB"/>
        </w:rPr>
      </w:pPr>
      <w:r w:rsidRPr="00A83F8A">
        <w:rPr>
          <w:rFonts w:ascii="Calibri body" w:hAnsi="Calibri body" w:cs="Open Sans"/>
          <w:b/>
          <w:color w:val="000000"/>
          <w:lang w:val="en-GB"/>
        </w:rPr>
        <w:t xml:space="preserve">Project grant agreement and number: </w:t>
      </w:r>
      <w:r w:rsidRPr="00A83F8A">
        <w:rPr>
          <w:rFonts w:ascii="Calibri body" w:hAnsi="Calibri body" w:cs="Open Sans"/>
          <w:color w:val="000000"/>
          <w:lang w:val="en-GB"/>
        </w:rPr>
        <w:t xml:space="preserve">Project 101091722 — Catalyst of Change. </w:t>
      </w:r>
    </w:p>
    <w:p w:rsidRPr="00A83F8A" w:rsidR="00A9467E" w:rsidP="00A83F8A" w:rsidRDefault="00A83F8A" w14:paraId="2F49CAD8" w14:textId="77777777">
      <w:pPr>
        <w:autoSpaceDE w:val="0"/>
        <w:autoSpaceDN w:val="0"/>
        <w:adjustRightInd w:val="0"/>
        <w:spacing w:after="0" w:line="240" w:lineRule="auto"/>
        <w:rPr>
          <w:rFonts w:ascii="Calibri body" w:hAnsi="Calibri body" w:cs="Open Sans"/>
          <w:color w:val="000000"/>
          <w:lang w:val="en-GB"/>
        </w:rPr>
      </w:pPr>
      <w:r w:rsidRPr="00A83F8A">
        <w:rPr>
          <w:rFonts w:ascii="Calibri body" w:hAnsi="Calibri body" w:cs="Open Sans"/>
          <w:color w:val="000000"/>
          <w:lang w:val="en-GB"/>
        </w:rPr>
        <w:t>European Education and Culture Executive Agency (EACEA)</w:t>
      </w:r>
    </w:p>
    <w:p w:rsidRPr="00F67D82" w:rsidR="00A83F8A" w:rsidP="00A83F8A" w:rsidRDefault="00A83F8A" w14:paraId="5A39BBE3" w14:textId="77777777">
      <w:pPr>
        <w:autoSpaceDE w:val="0"/>
        <w:autoSpaceDN w:val="0"/>
        <w:adjustRightInd w:val="0"/>
        <w:spacing w:after="0" w:line="240" w:lineRule="auto"/>
        <w:rPr>
          <w:rFonts w:ascii="Calibri body" w:hAnsi="Calibri body" w:cs="Open Sans"/>
          <w:color w:val="000000"/>
          <w:lang w:val="en-GB"/>
        </w:rPr>
      </w:pPr>
    </w:p>
    <w:p w:rsidR="00077B96" w:rsidP="001728EC" w:rsidRDefault="00077B96" w14:paraId="41C8F396" w14:textId="0DC6BFF9">
      <w:pPr>
        <w:autoSpaceDE w:val="0"/>
        <w:autoSpaceDN w:val="0"/>
        <w:adjustRightInd w:val="0"/>
        <w:spacing w:after="0" w:line="240" w:lineRule="auto"/>
        <w:rPr>
          <w:rFonts w:ascii="Calibri body" w:hAnsi="Calibri body" w:cs="Open Sans"/>
          <w:color w:val="000000"/>
          <w:lang w:val="en-GB"/>
        </w:rPr>
      </w:pPr>
      <w:r>
        <w:rPr>
          <w:rFonts w:ascii="Calibri body" w:hAnsi="Calibri body" w:cs="Open Sans"/>
          <w:color w:val="000000"/>
          <w:lang w:val="en-GB"/>
        </w:rPr>
        <w:t xml:space="preserve">On </w:t>
      </w:r>
      <w:r w:rsidR="005176AF">
        <w:rPr>
          <w:rFonts w:ascii="Calibri body" w:hAnsi="Calibri body" w:cs="Open Sans"/>
          <w:color w:val="000000"/>
          <w:lang w:val="en-GB"/>
        </w:rPr>
        <w:t>July</w:t>
      </w:r>
      <w:r w:rsidR="003F2349">
        <w:rPr>
          <w:rFonts w:ascii="Calibri body" w:hAnsi="Calibri body" w:cs="Open Sans"/>
          <w:color w:val="000000"/>
          <w:lang w:val="en-GB"/>
        </w:rPr>
        <w:t xml:space="preserve"> 2</w:t>
      </w:r>
      <w:r w:rsidR="00AD3DCC">
        <w:rPr>
          <w:rFonts w:ascii="Calibri body" w:hAnsi="Calibri body" w:cs="Open Sans"/>
          <w:color w:val="000000"/>
          <w:lang w:val="en-GB"/>
        </w:rPr>
        <w:t>, 202</w:t>
      </w:r>
      <w:r w:rsidR="005176AF">
        <w:rPr>
          <w:rFonts w:ascii="Calibri body" w:hAnsi="Calibri body" w:cs="Open Sans"/>
          <w:color w:val="000000"/>
          <w:lang w:val="en-GB"/>
        </w:rPr>
        <w:t>5</w:t>
      </w:r>
      <w:r w:rsidR="00A9467E">
        <w:rPr>
          <w:rFonts w:ascii="Calibri body" w:hAnsi="Calibri body" w:cs="Open Sans"/>
          <w:color w:val="000000"/>
          <w:lang w:val="en-GB"/>
        </w:rPr>
        <w:t xml:space="preserve"> </w:t>
      </w:r>
      <w:r w:rsidRPr="00F67D82">
        <w:rPr>
          <w:rFonts w:ascii="Calibri body" w:hAnsi="Calibri body" w:cs="Open Sans"/>
          <w:color w:val="000000"/>
          <w:lang w:val="en-GB"/>
        </w:rPr>
        <w:t>Netherlands Helsinki Committee</w:t>
      </w:r>
      <w:r>
        <w:rPr>
          <w:rFonts w:ascii="Calibri body" w:hAnsi="Calibri body" w:cs="Open Sans"/>
          <w:color w:val="000000"/>
          <w:lang w:val="en-GB"/>
        </w:rPr>
        <w:t xml:space="preserve"> launched an</w:t>
      </w:r>
      <w:r w:rsidRPr="00F67D82">
        <w:rPr>
          <w:rFonts w:ascii="Calibri body" w:hAnsi="Calibri body" w:cs="Open Sans"/>
          <w:color w:val="000000"/>
          <w:lang w:val="en-GB"/>
        </w:rPr>
        <w:t xml:space="preserve"> </w:t>
      </w:r>
      <w:r w:rsidRPr="00F67D82" w:rsidR="001728EC">
        <w:rPr>
          <w:rFonts w:ascii="Calibri body" w:hAnsi="Calibri body" w:cs="Open Sans"/>
          <w:color w:val="000000"/>
          <w:lang w:val="en-GB"/>
        </w:rPr>
        <w:t xml:space="preserve">open </w:t>
      </w:r>
      <w:r w:rsidRPr="00F67D82" w:rsidR="00866473">
        <w:rPr>
          <w:rFonts w:ascii="Calibri body" w:hAnsi="Calibri body" w:cs="Open Sans"/>
          <w:color w:val="000000"/>
          <w:lang w:val="en-GB"/>
        </w:rPr>
        <w:t xml:space="preserve">regional </w:t>
      </w:r>
      <w:r w:rsidRPr="00F67D82" w:rsidR="001728EC">
        <w:rPr>
          <w:rFonts w:ascii="Calibri body" w:hAnsi="Calibri body" w:cs="Open Sans"/>
          <w:color w:val="000000"/>
          <w:lang w:val="en-GB"/>
        </w:rPr>
        <w:t xml:space="preserve">call </w:t>
      </w:r>
      <w:r w:rsidRPr="00F67D82" w:rsidR="00866473">
        <w:rPr>
          <w:rFonts w:ascii="Calibri body" w:hAnsi="Calibri body" w:cs="Open Sans"/>
          <w:color w:val="000000"/>
          <w:lang w:val="en-GB"/>
        </w:rPr>
        <w:t xml:space="preserve">for proposals </w:t>
      </w:r>
      <w:r w:rsidRPr="00F67D82" w:rsidR="001728EC">
        <w:rPr>
          <w:rFonts w:ascii="Calibri body" w:hAnsi="Calibri body" w:cs="Open Sans"/>
          <w:color w:val="000000"/>
          <w:lang w:val="en-GB"/>
        </w:rPr>
        <w:t>“</w:t>
      </w:r>
      <w:r w:rsidRPr="00A9467E" w:rsidR="00A9467E">
        <w:rPr>
          <w:rFonts w:ascii="Calibri body" w:hAnsi="Calibri body" w:cs="Open Sans"/>
          <w:color w:val="000000"/>
          <w:lang w:val="en-GB"/>
        </w:rPr>
        <w:t>Monitoring, Advocacy and Coalition Building for Women’s Rights, Environmental Justice &amp; Anticorruption Grass Roots CSOs</w:t>
      </w:r>
      <w:r>
        <w:rPr>
          <w:rFonts w:ascii="Calibri body" w:hAnsi="Calibri body" w:cs="Open Sans"/>
          <w:color w:val="000000"/>
          <w:lang w:val="en-GB"/>
        </w:rPr>
        <w:t>”</w:t>
      </w:r>
      <w:r w:rsidR="00A9467E">
        <w:rPr>
          <w:rFonts w:ascii="Calibri body" w:hAnsi="Calibri body" w:cs="Open Sans"/>
          <w:color w:val="000000"/>
          <w:lang w:val="en-GB"/>
        </w:rPr>
        <w:t xml:space="preserve"> for CSOs in </w:t>
      </w:r>
      <w:r w:rsidR="00377308">
        <w:rPr>
          <w:rFonts w:ascii="Calibri body" w:hAnsi="Calibri body" w:cs="Open Sans"/>
          <w:color w:val="000000"/>
          <w:lang w:val="en-GB"/>
        </w:rPr>
        <w:t>Bulgaria</w:t>
      </w:r>
      <w:r w:rsidR="00A9467E">
        <w:rPr>
          <w:rFonts w:ascii="Calibri body" w:hAnsi="Calibri body" w:cs="Open Sans"/>
          <w:color w:val="000000"/>
          <w:lang w:val="en-GB"/>
        </w:rPr>
        <w:t xml:space="preserve"> within the scope of the EU funded </w:t>
      </w:r>
      <w:hyperlink w:history="1" r:id="rId10">
        <w:r w:rsidRPr="00AD3DCC" w:rsidR="00A9467E">
          <w:rPr>
            <w:rStyle w:val="Hyperlink"/>
            <w:rFonts w:ascii="Calibri body" w:hAnsi="Calibri body" w:cs="Open Sans"/>
            <w:lang w:val="en-GB"/>
          </w:rPr>
          <w:t>Catalyst of Change</w:t>
        </w:r>
      </w:hyperlink>
      <w:r w:rsidR="00A9467E">
        <w:rPr>
          <w:rFonts w:ascii="Calibri body" w:hAnsi="Calibri body" w:cs="Open Sans"/>
          <w:color w:val="000000"/>
          <w:lang w:val="en-GB"/>
        </w:rPr>
        <w:t xml:space="preserve"> project. </w:t>
      </w:r>
    </w:p>
    <w:p w:rsidR="00BB3A96" w:rsidP="001728EC" w:rsidRDefault="00BB3A96" w14:paraId="1CBF77B8" w14:textId="77777777">
      <w:pPr>
        <w:autoSpaceDE w:val="0"/>
        <w:autoSpaceDN w:val="0"/>
        <w:adjustRightInd w:val="0"/>
        <w:spacing w:after="0" w:line="240" w:lineRule="auto"/>
        <w:rPr>
          <w:rFonts w:ascii="Calibri body" w:hAnsi="Calibri body" w:cs="Open Sans"/>
          <w:color w:val="000000"/>
          <w:lang w:val="en-GB"/>
        </w:rPr>
      </w:pPr>
    </w:p>
    <w:p w:rsidRPr="00F67D82" w:rsidR="00086A8D" w:rsidP="00377308" w:rsidRDefault="00424161" w14:paraId="08168E9D" w14:textId="639FD593">
      <w:pPr>
        <w:autoSpaceDE w:val="0"/>
        <w:autoSpaceDN w:val="0"/>
        <w:adjustRightInd w:val="0"/>
        <w:spacing w:after="0" w:line="240" w:lineRule="auto"/>
        <w:rPr>
          <w:rFonts w:ascii="Calibri body" w:hAnsi="Calibri body" w:cs="Open Sans"/>
          <w:color w:val="000000"/>
          <w:lang w:val="en-GB"/>
        </w:rPr>
      </w:pPr>
      <w:r w:rsidRPr="7661C650" w:rsidR="00424161">
        <w:rPr>
          <w:rFonts w:ascii="Calibri body" w:hAnsi="Calibri body" w:cs="Open Sans"/>
          <w:color w:val="000000" w:themeColor="text1" w:themeTint="FF" w:themeShade="FF"/>
          <w:lang w:val="en-GB"/>
        </w:rPr>
        <w:t xml:space="preserve">NHC received </w:t>
      </w:r>
      <w:r w:rsidRPr="7661C650" w:rsidR="00905CAD">
        <w:rPr>
          <w:rFonts w:ascii="Calibri body" w:hAnsi="Calibri body" w:cs="Open Sans"/>
          <w:color w:val="000000" w:themeColor="text1" w:themeTint="FF" w:themeShade="FF"/>
          <w:lang w:val="en-GB"/>
        </w:rPr>
        <w:t>33</w:t>
      </w:r>
      <w:r w:rsidRPr="7661C650" w:rsidR="00A9467E">
        <w:rPr>
          <w:rFonts w:ascii="Calibri body" w:hAnsi="Calibri body" w:cs="Open Sans"/>
          <w:color w:val="000000" w:themeColor="text1" w:themeTint="FF" w:themeShade="FF"/>
          <w:lang w:val="en-GB"/>
        </w:rPr>
        <w:t xml:space="preserve"> </w:t>
      </w:r>
      <w:r w:rsidRPr="7661C650" w:rsidR="00077B96">
        <w:rPr>
          <w:rFonts w:ascii="Calibri body" w:hAnsi="Calibri body" w:cs="Open Sans"/>
          <w:color w:val="000000" w:themeColor="text1" w:themeTint="FF" w:themeShade="FF"/>
          <w:lang w:val="en-GB"/>
        </w:rPr>
        <w:t>applications for this C</w:t>
      </w:r>
      <w:r w:rsidRPr="7661C650" w:rsidR="001728EC">
        <w:rPr>
          <w:rFonts w:ascii="Calibri body" w:hAnsi="Calibri body" w:cs="Open Sans"/>
          <w:color w:val="000000" w:themeColor="text1" w:themeTint="FF" w:themeShade="FF"/>
          <w:lang w:val="en-GB"/>
        </w:rPr>
        <w:t>all</w:t>
      </w:r>
      <w:r w:rsidRPr="7661C650" w:rsidR="00866473">
        <w:rPr>
          <w:rFonts w:ascii="Calibri body" w:hAnsi="Calibri body" w:cs="Open Sans"/>
          <w:color w:val="000000" w:themeColor="text1" w:themeTint="FF" w:themeShade="FF"/>
          <w:lang w:val="en-GB"/>
        </w:rPr>
        <w:t>.</w:t>
      </w:r>
      <w:r w:rsidRPr="7661C650" w:rsidR="001728EC">
        <w:rPr>
          <w:rFonts w:ascii="Calibri body" w:hAnsi="Calibri body" w:cs="Open Sans"/>
          <w:color w:val="000000" w:themeColor="text1" w:themeTint="FF" w:themeShade="FF"/>
          <w:lang w:val="en-GB"/>
        </w:rPr>
        <w:t xml:space="preserve">  </w:t>
      </w:r>
      <w:r w:rsidRPr="7661C650" w:rsidR="00866473">
        <w:rPr>
          <w:rFonts w:ascii="Calibri body" w:hAnsi="Calibri body" w:cs="Open Sans"/>
          <w:color w:val="000000" w:themeColor="text1" w:themeTint="FF" w:themeShade="FF"/>
          <w:lang w:val="en-GB"/>
        </w:rPr>
        <w:t>The designated evaluation committee recommended</w:t>
      </w:r>
      <w:r w:rsidRPr="7661C650" w:rsidR="00086A8D">
        <w:rPr>
          <w:rFonts w:ascii="Calibri body" w:hAnsi="Calibri body" w:cs="Open Sans"/>
          <w:color w:val="000000" w:themeColor="text1" w:themeTint="FF" w:themeShade="FF"/>
          <w:lang w:val="en-GB"/>
        </w:rPr>
        <w:t xml:space="preserve"> that </w:t>
      </w:r>
      <w:r w:rsidRPr="7661C650" w:rsidR="0015072D">
        <w:rPr>
          <w:rFonts w:ascii="Calibri body" w:hAnsi="Calibri body" w:cs="Open Sans"/>
          <w:color w:val="000000" w:themeColor="text1" w:themeTint="FF" w:themeShade="FF"/>
          <w:lang w:val="en-GB"/>
        </w:rPr>
        <w:t xml:space="preserve">Campaigns and Activism for Animals in Industry (CAAI), Center for Legal Aid, Counterintuitive Institute, LGBTI </w:t>
      </w:r>
      <w:r w:rsidRPr="7661C650" w:rsidR="0015072D">
        <w:rPr>
          <w:rFonts w:ascii="Calibri body" w:hAnsi="Calibri body" w:cs="Open Sans"/>
          <w:color w:val="000000" w:themeColor="text1" w:themeTint="FF" w:themeShade="FF"/>
          <w:lang w:val="en-GB"/>
        </w:rPr>
        <w:t>Deystvie</w:t>
      </w:r>
      <w:r w:rsidRPr="7661C650" w:rsidR="0015072D">
        <w:rPr>
          <w:rFonts w:ascii="Calibri body" w:hAnsi="Calibri body" w:cs="Open Sans"/>
          <w:color w:val="000000" w:themeColor="text1" w:themeTint="FF" w:themeShade="FF"/>
          <w:lang w:val="en-GB"/>
        </w:rPr>
        <w:t xml:space="preserve">, Endometriosis Foundation, </w:t>
      </w:r>
      <w:r w:rsidRPr="7661C650" w:rsidR="0015072D">
        <w:rPr>
          <w:rFonts w:ascii="Calibri body" w:hAnsi="Calibri body" w:cs="Open Sans"/>
          <w:color w:val="000000" w:themeColor="text1" w:themeTint="FF" w:themeShade="FF"/>
          <w:lang w:val="en-GB"/>
        </w:rPr>
        <w:t>Lomovera</w:t>
      </w:r>
      <w:r w:rsidRPr="7661C650" w:rsidR="0015072D">
        <w:rPr>
          <w:rFonts w:ascii="Calibri body" w:hAnsi="Calibri body" w:cs="Open Sans"/>
          <w:color w:val="000000" w:themeColor="text1" w:themeTint="FF" w:themeShade="FF"/>
          <w:lang w:val="en-GB"/>
        </w:rPr>
        <w:t xml:space="preserve"> Foundation, Society for Investigation Practices (SIP), </w:t>
      </w:r>
      <w:r w:rsidRPr="7661C650" w:rsidR="0015072D">
        <w:rPr>
          <w:rFonts w:ascii="Calibri body" w:hAnsi="Calibri body" w:cs="Open Sans"/>
          <w:color w:val="000000" w:themeColor="text1" w:themeTint="FF" w:themeShade="FF"/>
          <w:lang w:val="en-GB"/>
        </w:rPr>
        <w:t>WomanUp</w:t>
      </w:r>
      <w:r w:rsidRPr="7661C650" w:rsidR="0015072D">
        <w:rPr>
          <w:rFonts w:ascii="Calibri body" w:hAnsi="Calibri body" w:cs="Open Sans"/>
          <w:color w:val="000000" w:themeColor="text1" w:themeTint="FF" w:themeShade="FF"/>
          <w:lang w:val="en-GB"/>
        </w:rPr>
        <w:t xml:space="preserve">, Women's Place, Ecological Association </w:t>
      </w:r>
      <w:r w:rsidRPr="7661C650" w:rsidR="0015072D">
        <w:rPr>
          <w:rFonts w:ascii="Calibri body" w:hAnsi="Calibri body" w:cs="Open Sans"/>
          <w:color w:val="000000" w:themeColor="text1" w:themeTint="FF" w:themeShade="FF"/>
          <w:lang w:val="en-GB"/>
        </w:rPr>
        <w:t>ZaZemiata</w:t>
      </w:r>
      <w:r w:rsidRPr="7661C650" w:rsidR="0015072D">
        <w:rPr>
          <w:rFonts w:ascii="Calibri body" w:hAnsi="Calibri body" w:cs="Open Sans"/>
          <w:color w:val="000000" w:themeColor="text1" w:themeTint="FF" w:themeShade="FF"/>
          <w:lang w:val="en-GB"/>
        </w:rPr>
        <w:t xml:space="preserve"> t</w:t>
      </w:r>
      <w:r w:rsidRPr="7661C650" w:rsidR="00A9467E">
        <w:rPr>
          <w:rFonts w:ascii="Calibri body" w:hAnsi="Calibri body" w:cs="Open Sans"/>
          <w:color w:val="000000" w:themeColor="text1" w:themeTint="FF" w:themeShade="FF"/>
          <w:lang w:val="en-GB"/>
        </w:rPr>
        <w:t>o be awarded requested grants for implementation of their proposed project</w:t>
      </w:r>
      <w:r w:rsidRPr="7661C650" w:rsidR="00086A8D">
        <w:rPr>
          <w:rFonts w:ascii="Calibri body" w:hAnsi="Calibri body" w:cs="Open Sans"/>
          <w:color w:val="000000" w:themeColor="text1" w:themeTint="FF" w:themeShade="FF"/>
          <w:lang w:val="en-GB"/>
        </w:rPr>
        <w:t>.</w:t>
      </w:r>
      <w:r w:rsidRPr="7661C650" w:rsidR="00866473">
        <w:rPr>
          <w:rFonts w:ascii="Calibri body" w:hAnsi="Calibri body" w:cs="Open Sans"/>
          <w:color w:val="000000" w:themeColor="text1" w:themeTint="FF" w:themeShade="FF"/>
          <w:lang w:val="en-GB"/>
        </w:rPr>
        <w:t xml:space="preserve"> All </w:t>
      </w:r>
      <w:r w:rsidRPr="7661C650" w:rsidR="00A9467E">
        <w:rPr>
          <w:rFonts w:ascii="Calibri body" w:hAnsi="Calibri body" w:cs="Open Sans"/>
          <w:color w:val="000000" w:themeColor="text1" w:themeTint="FF" w:themeShade="FF"/>
          <w:lang w:val="en-GB"/>
        </w:rPr>
        <w:t xml:space="preserve">applicants </w:t>
      </w:r>
      <w:r w:rsidRPr="7661C650" w:rsidR="00866473">
        <w:rPr>
          <w:rFonts w:ascii="Calibri body" w:hAnsi="Calibri body" w:cs="Open Sans"/>
          <w:color w:val="000000" w:themeColor="text1" w:themeTint="FF" w:themeShade="FF"/>
          <w:lang w:val="en-GB"/>
        </w:rPr>
        <w:t xml:space="preserve">have been informed about the evaluation results </w:t>
      </w:r>
      <w:r w:rsidRPr="7661C650" w:rsidR="000F3AD9">
        <w:rPr>
          <w:rFonts w:ascii="Calibri body" w:hAnsi="Calibri body" w:cs="Open Sans"/>
          <w:color w:val="000000" w:themeColor="text1" w:themeTint="FF" w:themeShade="FF"/>
          <w:lang w:val="en-GB"/>
        </w:rPr>
        <w:t>on</w:t>
      </w:r>
      <w:r w:rsidRPr="7661C650" w:rsidR="00866473">
        <w:rPr>
          <w:rFonts w:ascii="Calibri body" w:hAnsi="Calibri body" w:cs="Open Sans"/>
          <w:color w:val="000000" w:themeColor="text1" w:themeTint="FF" w:themeShade="FF"/>
          <w:lang w:val="en-GB"/>
        </w:rPr>
        <w:t xml:space="preserve"> their proposal</w:t>
      </w:r>
      <w:r w:rsidRPr="7661C650" w:rsidR="000F3AD9">
        <w:rPr>
          <w:rFonts w:ascii="Calibri body" w:hAnsi="Calibri body" w:cs="Open Sans"/>
          <w:color w:val="000000" w:themeColor="text1" w:themeTint="FF" w:themeShade="FF"/>
          <w:lang w:val="en-GB"/>
        </w:rPr>
        <w:t>s</w:t>
      </w:r>
      <w:r w:rsidRPr="7661C650" w:rsidR="00866473">
        <w:rPr>
          <w:rFonts w:ascii="Calibri body" w:hAnsi="Calibri body" w:cs="Open Sans"/>
          <w:color w:val="000000" w:themeColor="text1" w:themeTint="FF" w:themeShade="FF"/>
          <w:lang w:val="en-GB"/>
        </w:rPr>
        <w:t xml:space="preserve"> for </w:t>
      </w:r>
      <w:r w:rsidRPr="7661C650" w:rsidR="00424161">
        <w:rPr>
          <w:rFonts w:ascii="Calibri body" w:hAnsi="Calibri body" w:cs="Open Sans"/>
          <w:color w:val="000000" w:themeColor="text1" w:themeTint="FF" w:themeShade="FF"/>
          <w:lang w:val="en-GB"/>
        </w:rPr>
        <w:t>this Call</w:t>
      </w:r>
      <w:r w:rsidRPr="7661C650" w:rsidR="00866473">
        <w:rPr>
          <w:rFonts w:ascii="Calibri body" w:hAnsi="Calibri body" w:cs="Open Sans"/>
          <w:color w:val="000000" w:themeColor="text1" w:themeTint="FF" w:themeShade="FF"/>
          <w:lang w:val="en-GB"/>
        </w:rPr>
        <w:t>.</w:t>
      </w:r>
    </w:p>
    <w:p w:rsidRPr="00F67D82" w:rsidR="00086A8D" w:rsidP="001728EC" w:rsidRDefault="00086A8D" w14:paraId="72A3D3EC" w14:textId="77777777">
      <w:pPr>
        <w:autoSpaceDE w:val="0"/>
        <w:autoSpaceDN w:val="0"/>
        <w:adjustRightInd w:val="0"/>
        <w:spacing w:after="0" w:line="240" w:lineRule="auto"/>
        <w:rPr>
          <w:rFonts w:ascii="Calibri body" w:hAnsi="Calibri body" w:cs="Open Sans"/>
          <w:color w:val="000000"/>
          <w:lang w:val="en-GB"/>
        </w:rPr>
      </w:pPr>
    </w:p>
    <w:p w:rsidRPr="00F67D82" w:rsidR="001728EC" w:rsidP="001728EC" w:rsidRDefault="001728EC" w14:paraId="33A5E3F9" w14:textId="77777777">
      <w:pPr>
        <w:autoSpaceDE w:val="0"/>
        <w:autoSpaceDN w:val="0"/>
        <w:adjustRightInd w:val="0"/>
        <w:spacing w:after="0" w:line="240" w:lineRule="auto"/>
        <w:rPr>
          <w:rFonts w:ascii="Calibri body" w:hAnsi="Calibri body" w:cs="Open Sans"/>
          <w:color w:val="000000"/>
          <w:lang w:val="en-GB"/>
        </w:rPr>
      </w:pPr>
      <w:r w:rsidRPr="00F67D82">
        <w:rPr>
          <w:rFonts w:ascii="Calibri body" w:hAnsi="Calibri body" w:cs="Open Sans"/>
          <w:b/>
          <w:bCs/>
          <w:color w:val="000000"/>
          <w:lang w:val="en-GB"/>
        </w:rPr>
        <w:t xml:space="preserve">Call information </w:t>
      </w:r>
    </w:p>
    <w:p w:rsidRPr="001C412F" w:rsidR="001C412F" w:rsidP="001C412F" w:rsidRDefault="001C412F" w14:paraId="425DE99F" w14:textId="77777777">
      <w:pPr>
        <w:autoSpaceDE w:val="0"/>
        <w:autoSpaceDN w:val="0"/>
        <w:adjustRightInd w:val="0"/>
        <w:spacing w:after="0" w:line="240" w:lineRule="auto"/>
        <w:rPr>
          <w:rFonts w:ascii="Calibri body" w:hAnsi="Calibri body" w:cs="Open Sans"/>
          <w:color w:val="000000"/>
          <w:lang w:val="en-GB"/>
        </w:rPr>
      </w:pPr>
      <w:r w:rsidRPr="001C412F">
        <w:rPr>
          <w:rFonts w:ascii="Calibri body" w:hAnsi="Calibri body" w:cs="Open Sans"/>
          <w:color w:val="000000"/>
          <w:lang w:val="en-GB"/>
        </w:rPr>
        <w:t xml:space="preserve">The call was published on the website of the </w:t>
      </w:r>
      <w:hyperlink w:history="1" r:id="rId11">
        <w:r w:rsidRPr="001C412F">
          <w:rPr>
            <w:rStyle w:val="Hyperlink"/>
            <w:rFonts w:ascii="Calibri body" w:hAnsi="Calibri body" w:cs="Open Sans"/>
          </w:rPr>
          <w:t>Netherlands Helsinki Committee</w:t>
        </w:r>
      </w:hyperlink>
      <w:r w:rsidRPr="001C412F">
        <w:rPr>
          <w:rFonts w:ascii="Calibri body" w:hAnsi="Calibri body" w:cs="Open Sans"/>
          <w:color w:val="000000"/>
        </w:rPr>
        <w:t xml:space="preserve"> </w:t>
      </w:r>
      <w:r w:rsidRPr="001C412F">
        <w:rPr>
          <w:rFonts w:ascii="Calibri body" w:hAnsi="Calibri body" w:cs="Open Sans"/>
          <w:color w:val="000000"/>
          <w:lang w:val="en-GB"/>
        </w:rPr>
        <w:t>and subsequent social media platforms:</w:t>
      </w:r>
      <w:hyperlink w:history="1" r:id="rId12">
        <w:r w:rsidRPr="001C412F">
          <w:rPr>
            <w:rStyle w:val="Hyperlink"/>
            <w:rFonts w:ascii="Calibri body" w:hAnsi="Calibri body" w:cs="Open Sans"/>
            <w:lang w:val="en-GB"/>
          </w:rPr>
          <w:t xml:space="preserve"> </w:t>
        </w:r>
        <w:r w:rsidRPr="001C412F">
          <w:rPr>
            <w:rStyle w:val="Hyperlink"/>
            <w:rFonts w:ascii="Calibri body" w:hAnsi="Calibri body" w:cs="Open Sans"/>
          </w:rPr>
          <w:t>LinkedIn</w:t>
        </w:r>
      </w:hyperlink>
      <w:r w:rsidRPr="001C412F">
        <w:rPr>
          <w:rFonts w:ascii="Calibri body" w:hAnsi="Calibri body" w:cs="Open Sans"/>
          <w:color w:val="000000"/>
        </w:rPr>
        <w:t>,</w:t>
      </w:r>
      <w:r w:rsidRPr="001C412F">
        <w:rPr>
          <w:rFonts w:ascii="Calibri body" w:hAnsi="Calibri body" w:cs="Open Sans"/>
          <w:color w:val="000000"/>
          <w:lang w:val="en-GB"/>
        </w:rPr>
        <w:t xml:space="preserve"> </w:t>
      </w:r>
      <w:hyperlink w:history="1" r:id="rId13">
        <w:r w:rsidRPr="001C412F">
          <w:rPr>
            <w:rStyle w:val="Hyperlink"/>
            <w:rFonts w:ascii="Calibri body" w:hAnsi="Calibri body" w:cs="Open Sans"/>
            <w:lang w:val="en-GB"/>
          </w:rPr>
          <w:t>Instagram</w:t>
        </w:r>
      </w:hyperlink>
      <w:r w:rsidRPr="001C412F">
        <w:rPr>
          <w:rFonts w:ascii="Calibri body" w:hAnsi="Calibri body" w:cs="Open Sans"/>
          <w:color w:val="000000"/>
          <w:lang w:val="en-GB"/>
        </w:rPr>
        <w:t>.</w:t>
      </w:r>
    </w:p>
    <w:p w:rsidRPr="00F67D82" w:rsidR="001728EC" w:rsidP="001728EC" w:rsidRDefault="001728EC" w14:paraId="0D0B940D" w14:textId="77777777">
      <w:pPr>
        <w:autoSpaceDE w:val="0"/>
        <w:autoSpaceDN w:val="0"/>
        <w:adjustRightInd w:val="0"/>
        <w:spacing w:after="0" w:line="240" w:lineRule="auto"/>
        <w:rPr>
          <w:rFonts w:ascii="Calibri body" w:hAnsi="Calibri body" w:cs="Open Sans"/>
          <w:color w:val="000000"/>
          <w:lang w:val="en-GB"/>
        </w:rPr>
      </w:pPr>
    </w:p>
    <w:p w:rsidRPr="00F67D82" w:rsidR="001728EC" w:rsidP="001728EC" w:rsidRDefault="001728EC" w14:paraId="34DB3BFC" w14:textId="77777777">
      <w:pPr>
        <w:autoSpaceDE w:val="0"/>
        <w:autoSpaceDN w:val="0"/>
        <w:adjustRightInd w:val="0"/>
        <w:spacing w:after="0" w:line="240" w:lineRule="auto"/>
        <w:rPr>
          <w:rFonts w:ascii="Calibri body" w:hAnsi="Calibri body" w:cs="Open Sans"/>
          <w:b/>
          <w:bCs/>
          <w:color w:val="000000"/>
          <w:lang w:val="en-GB"/>
        </w:rPr>
      </w:pPr>
      <w:r w:rsidRPr="00F67D82">
        <w:rPr>
          <w:rFonts w:ascii="Calibri body" w:hAnsi="Calibri body" w:cs="Open Sans"/>
          <w:b/>
          <w:bCs/>
          <w:color w:val="000000"/>
          <w:lang w:val="en-GB"/>
        </w:rPr>
        <w:t>Response to the call in detail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2"/>
        <w:gridCol w:w="3132"/>
        <w:gridCol w:w="3132"/>
      </w:tblGrid>
      <w:tr w:rsidRPr="00F67D82" w:rsidR="001728EC" w:rsidTr="001728EC" w14:paraId="5D0DE2F2" w14:textId="77777777">
        <w:tc>
          <w:tcPr>
            <w:tcW w:w="3132" w:type="dxa"/>
          </w:tcPr>
          <w:p w:rsidRPr="00F67D82" w:rsidR="001728EC" w:rsidP="001728EC" w:rsidRDefault="001728EC" w14:paraId="0E27B00A" w14:textId="77777777">
            <w:pPr>
              <w:autoSpaceDE w:val="0"/>
              <w:autoSpaceDN w:val="0"/>
              <w:adjustRightInd w:val="0"/>
              <w:rPr>
                <w:rFonts w:ascii="Calibri body" w:hAnsi="Calibri body" w:cs="Open Sans"/>
                <w:color w:val="000000"/>
                <w:lang w:val="en-GB"/>
              </w:rPr>
            </w:pPr>
          </w:p>
        </w:tc>
        <w:tc>
          <w:tcPr>
            <w:tcW w:w="3132" w:type="dxa"/>
          </w:tcPr>
          <w:p w:rsidRPr="00F67D82" w:rsidR="001728EC" w:rsidP="001728EC" w:rsidRDefault="001728EC" w14:paraId="2B5F63F6" w14:textId="77777777">
            <w:pPr>
              <w:autoSpaceDE w:val="0"/>
              <w:autoSpaceDN w:val="0"/>
              <w:adjustRightInd w:val="0"/>
              <w:rPr>
                <w:rFonts w:ascii="Calibri body" w:hAnsi="Calibri body" w:cs="Open Sans"/>
                <w:color w:val="000000"/>
                <w:lang w:val="en-GB"/>
              </w:rPr>
            </w:pPr>
            <w:r w:rsidRPr="00F67D82">
              <w:rPr>
                <w:rFonts w:ascii="Calibri body" w:hAnsi="Calibri body" w:cs="Open Sans"/>
                <w:color w:val="000000"/>
                <w:lang w:val="en-GB"/>
              </w:rPr>
              <w:t xml:space="preserve">Number of Proposals </w:t>
            </w:r>
          </w:p>
        </w:tc>
        <w:tc>
          <w:tcPr>
            <w:tcW w:w="3132" w:type="dxa"/>
          </w:tcPr>
          <w:p w:rsidRPr="00F67D82" w:rsidR="001728EC" w:rsidP="001728EC" w:rsidRDefault="00E71499" w14:paraId="53F2A341" w14:textId="77777777">
            <w:pPr>
              <w:autoSpaceDE w:val="0"/>
              <w:autoSpaceDN w:val="0"/>
              <w:adjustRightInd w:val="0"/>
              <w:rPr>
                <w:rFonts w:ascii="Calibri body" w:hAnsi="Calibri body" w:cs="Open Sans"/>
                <w:color w:val="000000"/>
                <w:lang w:val="en-GB"/>
              </w:rPr>
            </w:pPr>
            <w:r w:rsidRPr="00F67D82">
              <w:rPr>
                <w:rFonts w:ascii="Calibri body" w:hAnsi="Calibri body" w:cs="Open Sans"/>
                <w:color w:val="000000"/>
                <w:lang w:val="en-GB"/>
              </w:rPr>
              <w:t xml:space="preserve">Total </w:t>
            </w:r>
            <w:r w:rsidRPr="00F67D82" w:rsidR="001728EC">
              <w:rPr>
                <w:rFonts w:ascii="Calibri body" w:hAnsi="Calibri body" w:cs="Open Sans"/>
                <w:color w:val="000000"/>
                <w:lang w:val="en-GB"/>
              </w:rPr>
              <w:t>Funding Requested</w:t>
            </w:r>
          </w:p>
        </w:tc>
      </w:tr>
      <w:tr w:rsidRPr="00F67D82" w:rsidR="001728EC" w:rsidTr="001728EC" w14:paraId="271783AD" w14:textId="77777777">
        <w:tc>
          <w:tcPr>
            <w:tcW w:w="3132" w:type="dxa"/>
          </w:tcPr>
          <w:p w:rsidRPr="00F67D82" w:rsidR="001728EC" w:rsidP="001728EC" w:rsidRDefault="001728EC" w14:paraId="72F9FF99" w14:textId="77777777">
            <w:pPr>
              <w:autoSpaceDE w:val="0"/>
              <w:autoSpaceDN w:val="0"/>
              <w:adjustRightInd w:val="0"/>
              <w:rPr>
                <w:rFonts w:ascii="Calibri body" w:hAnsi="Calibri body" w:cs="Open Sans"/>
                <w:color w:val="000000"/>
                <w:lang w:val="en-GB"/>
              </w:rPr>
            </w:pPr>
            <w:r w:rsidRPr="00F67D82">
              <w:rPr>
                <w:rFonts w:ascii="Calibri body" w:hAnsi="Calibri body" w:cs="Open Sans"/>
                <w:color w:val="000000"/>
                <w:lang w:val="en-GB"/>
              </w:rPr>
              <w:t>Proposals Received</w:t>
            </w:r>
          </w:p>
        </w:tc>
        <w:tc>
          <w:tcPr>
            <w:tcW w:w="3132" w:type="dxa"/>
          </w:tcPr>
          <w:p w:rsidRPr="00F67D82" w:rsidR="001728EC" w:rsidP="001728EC" w:rsidRDefault="00BB3A96" w14:paraId="68861898" w14:textId="37C01D5C">
            <w:pPr>
              <w:autoSpaceDE w:val="0"/>
              <w:autoSpaceDN w:val="0"/>
              <w:adjustRightInd w:val="0"/>
              <w:rPr>
                <w:rFonts w:ascii="Calibri body" w:hAnsi="Calibri body" w:cs="Open Sans"/>
                <w:color w:val="000000"/>
                <w:lang w:val="en-GB"/>
              </w:rPr>
            </w:pPr>
            <w:r>
              <w:rPr>
                <w:rFonts w:ascii="Calibri body" w:hAnsi="Calibri body" w:cs="Open Sans"/>
                <w:color w:val="000000"/>
                <w:lang w:val="en-GB"/>
              </w:rPr>
              <w:t>33</w:t>
            </w:r>
          </w:p>
        </w:tc>
        <w:tc>
          <w:tcPr>
            <w:tcW w:w="3132" w:type="dxa"/>
          </w:tcPr>
          <w:p w:rsidRPr="00997B6B" w:rsidR="001728EC" w:rsidP="001728EC" w:rsidRDefault="001728EC" w14:paraId="791EE206" w14:textId="6B0F9285">
            <w:pPr>
              <w:autoSpaceDE w:val="0"/>
              <w:autoSpaceDN w:val="0"/>
              <w:adjustRightInd w:val="0"/>
              <w:rPr>
                <w:rFonts w:ascii="Calibri body" w:hAnsi="Calibri body" w:cs="Open Sans"/>
                <w:color w:val="000000"/>
                <w:lang w:val="en-GB"/>
              </w:rPr>
            </w:pPr>
            <w:r w:rsidRPr="00997B6B">
              <w:rPr>
                <w:rFonts w:ascii="Calibri body" w:hAnsi="Calibri body" w:cs="Open Sans"/>
                <w:color w:val="000000"/>
                <w:lang w:val="en-GB"/>
              </w:rPr>
              <w:t>EUR</w:t>
            </w:r>
            <w:r w:rsidRPr="00997B6B" w:rsidR="00BB3A96">
              <w:rPr>
                <w:rFonts w:ascii="Calibri body" w:hAnsi="Calibri body" w:cs="Open Sans"/>
                <w:color w:val="000000"/>
                <w:lang w:val="en-GB"/>
              </w:rPr>
              <w:t xml:space="preserve"> 3</w:t>
            </w:r>
            <w:r w:rsidRPr="00997B6B" w:rsidR="00905CAD">
              <w:rPr>
                <w:rFonts w:ascii="Calibri body" w:hAnsi="Calibri body" w:cs="Open Sans"/>
                <w:color w:val="000000"/>
                <w:lang w:val="en-GB"/>
              </w:rPr>
              <w:t>2</w:t>
            </w:r>
            <w:r w:rsidRPr="00997B6B" w:rsidR="00BB3A96">
              <w:rPr>
                <w:rFonts w:ascii="Calibri body" w:hAnsi="Calibri body" w:cs="Open Sans"/>
                <w:color w:val="000000"/>
                <w:lang w:val="en-GB"/>
              </w:rPr>
              <w:t>1,010</w:t>
            </w:r>
          </w:p>
        </w:tc>
      </w:tr>
      <w:tr w:rsidRPr="00F67D82" w:rsidR="001728EC" w:rsidTr="001728EC" w14:paraId="759FB998" w14:textId="77777777">
        <w:tc>
          <w:tcPr>
            <w:tcW w:w="3132" w:type="dxa"/>
          </w:tcPr>
          <w:p w:rsidRPr="00F67D82" w:rsidR="001728EC" w:rsidP="001728EC" w:rsidRDefault="001728EC" w14:paraId="1F864C74" w14:textId="77777777">
            <w:pPr>
              <w:autoSpaceDE w:val="0"/>
              <w:autoSpaceDN w:val="0"/>
              <w:adjustRightInd w:val="0"/>
              <w:rPr>
                <w:rFonts w:ascii="Calibri body" w:hAnsi="Calibri body" w:cs="Open Sans"/>
                <w:color w:val="000000"/>
                <w:lang w:val="en-GB"/>
              </w:rPr>
            </w:pPr>
            <w:r w:rsidRPr="00F67D82">
              <w:rPr>
                <w:rFonts w:ascii="Calibri body" w:hAnsi="Calibri body" w:cs="Open Sans"/>
                <w:color w:val="000000"/>
                <w:lang w:val="en-GB"/>
              </w:rPr>
              <w:t xml:space="preserve">Eligible Proposals </w:t>
            </w:r>
          </w:p>
        </w:tc>
        <w:tc>
          <w:tcPr>
            <w:tcW w:w="3132" w:type="dxa"/>
          </w:tcPr>
          <w:p w:rsidRPr="00F67D82" w:rsidR="001728EC" w:rsidP="001728EC" w:rsidRDefault="00905CAD" w14:paraId="43FBD11F" w14:textId="16846072">
            <w:pPr>
              <w:autoSpaceDE w:val="0"/>
              <w:autoSpaceDN w:val="0"/>
              <w:adjustRightInd w:val="0"/>
              <w:rPr>
                <w:rFonts w:ascii="Calibri body" w:hAnsi="Calibri body" w:cs="Open Sans"/>
                <w:color w:val="000000"/>
                <w:lang w:val="en-GB"/>
              </w:rPr>
            </w:pPr>
            <w:r>
              <w:rPr>
                <w:rFonts w:ascii="Calibri body" w:hAnsi="Calibri body" w:cs="Open Sans"/>
                <w:color w:val="000000"/>
                <w:lang w:val="en-GB"/>
              </w:rPr>
              <w:t>32</w:t>
            </w:r>
          </w:p>
        </w:tc>
        <w:tc>
          <w:tcPr>
            <w:tcW w:w="3132" w:type="dxa"/>
          </w:tcPr>
          <w:p w:rsidRPr="00997B6B" w:rsidR="001728EC" w:rsidP="001728EC" w:rsidRDefault="001728EC" w14:paraId="19A7B3B5" w14:textId="2C66B464">
            <w:pPr>
              <w:autoSpaceDE w:val="0"/>
              <w:autoSpaceDN w:val="0"/>
              <w:adjustRightInd w:val="0"/>
              <w:rPr>
                <w:rFonts w:ascii="Calibri body" w:hAnsi="Calibri body" w:cs="Open Sans"/>
                <w:color w:val="000000"/>
                <w:lang w:val="en-GB"/>
              </w:rPr>
            </w:pPr>
            <w:r w:rsidRPr="00997B6B">
              <w:rPr>
                <w:rFonts w:ascii="Calibri body" w:hAnsi="Calibri body" w:cs="Open Sans"/>
                <w:color w:val="000000"/>
                <w:lang w:val="en-GB"/>
              </w:rPr>
              <w:t>EUR</w:t>
            </w:r>
            <w:r w:rsidRPr="00997B6B" w:rsidR="00BB3A96">
              <w:rPr>
                <w:rFonts w:ascii="Calibri body" w:hAnsi="Calibri body" w:cs="Open Sans"/>
                <w:color w:val="000000"/>
                <w:lang w:val="en-GB"/>
              </w:rPr>
              <w:t xml:space="preserve"> 311,010</w:t>
            </w:r>
          </w:p>
        </w:tc>
      </w:tr>
      <w:tr w:rsidRPr="00F67D82" w:rsidR="001728EC" w:rsidTr="001728EC" w14:paraId="51A325EB" w14:textId="77777777">
        <w:tc>
          <w:tcPr>
            <w:tcW w:w="3132" w:type="dxa"/>
          </w:tcPr>
          <w:p w:rsidRPr="00F67D82" w:rsidR="001728EC" w:rsidP="001728EC" w:rsidRDefault="001728EC" w14:paraId="22BF776C" w14:textId="77777777">
            <w:pPr>
              <w:autoSpaceDE w:val="0"/>
              <w:autoSpaceDN w:val="0"/>
              <w:adjustRightInd w:val="0"/>
              <w:rPr>
                <w:rFonts w:ascii="Calibri body" w:hAnsi="Calibri body" w:cs="Open Sans"/>
                <w:color w:val="000000"/>
                <w:lang w:val="en-GB"/>
              </w:rPr>
            </w:pPr>
            <w:r w:rsidRPr="00F67D82">
              <w:rPr>
                <w:rFonts w:ascii="Calibri body" w:hAnsi="Calibri body" w:cs="Open Sans"/>
                <w:color w:val="000000"/>
                <w:lang w:val="en-GB"/>
              </w:rPr>
              <w:t xml:space="preserve">Selected Proposals </w:t>
            </w:r>
          </w:p>
        </w:tc>
        <w:tc>
          <w:tcPr>
            <w:tcW w:w="3132" w:type="dxa"/>
          </w:tcPr>
          <w:p w:rsidRPr="00F67D82" w:rsidR="001728EC" w:rsidP="001728EC" w:rsidRDefault="006655A3" w14:paraId="5D369756" w14:textId="53970C7A">
            <w:pPr>
              <w:autoSpaceDE w:val="0"/>
              <w:autoSpaceDN w:val="0"/>
              <w:adjustRightInd w:val="0"/>
              <w:rPr>
                <w:rFonts w:ascii="Calibri body" w:hAnsi="Calibri body" w:cs="Open Sans"/>
                <w:color w:val="000000"/>
                <w:lang w:val="en-GB"/>
              </w:rPr>
            </w:pPr>
            <w:r>
              <w:rPr>
                <w:rFonts w:ascii="Calibri body" w:hAnsi="Calibri body" w:cs="Open Sans"/>
                <w:color w:val="000000"/>
                <w:lang w:val="en-GB"/>
              </w:rPr>
              <w:t>10</w:t>
            </w:r>
          </w:p>
        </w:tc>
        <w:tc>
          <w:tcPr>
            <w:tcW w:w="3132" w:type="dxa"/>
          </w:tcPr>
          <w:p w:rsidRPr="00997B6B" w:rsidR="001728EC" w:rsidP="001728EC" w:rsidRDefault="00086A8D" w14:paraId="4BCF29A1" w14:textId="664B7D62">
            <w:pPr>
              <w:autoSpaceDE w:val="0"/>
              <w:autoSpaceDN w:val="0"/>
              <w:adjustRightInd w:val="0"/>
              <w:rPr>
                <w:rFonts w:ascii="Calibri body" w:hAnsi="Calibri body" w:cs="Open Sans"/>
                <w:color w:val="000000"/>
                <w:lang w:val="en-GB"/>
              </w:rPr>
            </w:pPr>
            <w:r w:rsidRPr="00997B6B">
              <w:rPr>
                <w:rFonts w:ascii="Calibri body" w:hAnsi="Calibri body" w:cs="Open Sans"/>
                <w:color w:val="000000"/>
                <w:lang w:val="en-GB"/>
              </w:rPr>
              <w:t>EUR</w:t>
            </w:r>
            <w:r w:rsidRPr="00997B6B" w:rsidR="00BB3A96">
              <w:rPr>
                <w:rFonts w:ascii="Calibri body" w:hAnsi="Calibri body" w:cs="Open Sans"/>
                <w:color w:val="000000"/>
                <w:lang w:val="en-GB"/>
              </w:rPr>
              <w:t xml:space="preserve"> 95,8</w:t>
            </w:r>
            <w:r w:rsidR="00706810">
              <w:rPr>
                <w:rFonts w:ascii="Calibri body" w:hAnsi="Calibri body" w:cs="Open Sans"/>
                <w:color w:val="000000"/>
                <w:lang w:val="en-GB"/>
              </w:rPr>
              <w:t>59.</w:t>
            </w:r>
            <w:r w:rsidR="00A27122">
              <w:rPr>
                <w:rFonts w:ascii="Calibri body" w:hAnsi="Calibri body" w:cs="Open Sans"/>
                <w:color w:val="000000"/>
                <w:lang w:val="en-GB"/>
              </w:rPr>
              <w:t>50</w:t>
            </w:r>
          </w:p>
        </w:tc>
      </w:tr>
    </w:tbl>
    <w:p w:rsidR="0015072D" w:rsidRDefault="0015072D" w14:paraId="035E7E15" w14:textId="77777777">
      <w:pPr>
        <w:rPr>
          <w:rFonts w:ascii="Calibri body" w:hAnsi="Calibri body" w:cs="Open Sans"/>
          <w:b/>
          <w:bCs/>
          <w:lang w:val="en-GB"/>
        </w:rPr>
      </w:pPr>
    </w:p>
    <w:p w:rsidRPr="002551F7" w:rsidR="00714C51" w:rsidP="0D39BE32" w:rsidRDefault="00086A8D" w14:paraId="6666345D" w14:textId="38D7C42C">
      <w:pPr>
        <w:rPr>
          <w:rFonts w:ascii="Calibri body" w:hAnsi="Calibri body" w:eastAsia="Calibri body" w:cs="Calibri body"/>
          <w:b/>
          <w:bCs/>
          <w:lang w:val="en-GB"/>
        </w:rPr>
      </w:pPr>
      <w:r w:rsidRPr="0D39BE32">
        <w:rPr>
          <w:rFonts w:ascii="Calibri body" w:hAnsi="Calibri body" w:eastAsia="Calibri body" w:cs="Calibri body"/>
          <w:b/>
          <w:bCs/>
          <w:lang w:val="en-GB"/>
        </w:rPr>
        <w:lastRenderedPageBreak/>
        <w:t xml:space="preserve">List of </w:t>
      </w:r>
      <w:r w:rsidRPr="0D39BE32" w:rsidR="0025489A">
        <w:rPr>
          <w:rFonts w:ascii="Calibri body" w:hAnsi="Calibri body" w:eastAsia="Calibri body" w:cs="Calibri body"/>
          <w:b/>
          <w:bCs/>
          <w:lang w:val="en-GB"/>
        </w:rPr>
        <w:t>S</w:t>
      </w:r>
      <w:r w:rsidRPr="0D39BE32">
        <w:rPr>
          <w:rFonts w:ascii="Calibri body" w:hAnsi="Calibri body" w:eastAsia="Calibri body" w:cs="Calibri body"/>
          <w:b/>
          <w:bCs/>
          <w:lang w:val="en-GB"/>
        </w:rPr>
        <w:t xml:space="preserve">elected </w:t>
      </w:r>
      <w:r w:rsidRPr="0D39BE32" w:rsidR="0025489A">
        <w:rPr>
          <w:rFonts w:ascii="Calibri body" w:hAnsi="Calibri body" w:eastAsia="Calibri body" w:cs="Calibri body"/>
          <w:b/>
          <w:bCs/>
          <w:lang w:val="en-GB"/>
        </w:rPr>
        <w:t>P</w:t>
      </w:r>
      <w:r w:rsidRPr="0D39BE32">
        <w:rPr>
          <w:rFonts w:ascii="Calibri body" w:hAnsi="Calibri body" w:eastAsia="Calibri body" w:cs="Calibri body"/>
          <w:b/>
          <w:bCs/>
          <w:lang w:val="en-GB"/>
        </w:rPr>
        <w:t>roposals</w:t>
      </w:r>
    </w:p>
    <w:tbl>
      <w:tblPr>
        <w:tblStyle w:val="TableGrid"/>
        <w:tblW w:w="11232" w:type="dxa"/>
        <w:tblInd w:w="-940" w:type="dxa"/>
        <w:tblLook w:val="04A0" w:firstRow="1" w:lastRow="0" w:firstColumn="1" w:lastColumn="0" w:noHBand="0" w:noVBand="1"/>
      </w:tblPr>
      <w:tblGrid>
        <w:gridCol w:w="526"/>
        <w:gridCol w:w="4061"/>
        <w:gridCol w:w="4691"/>
        <w:gridCol w:w="1954"/>
      </w:tblGrid>
      <w:tr w:rsidRPr="002551F7" w:rsidR="009F6E1F" w:rsidTr="00A27122" w14:paraId="7C350F2E" w14:textId="77777777">
        <w:trPr>
          <w:trHeight w:val="107"/>
        </w:trPr>
        <w:tc>
          <w:tcPr>
            <w:tcW w:w="526" w:type="dxa"/>
          </w:tcPr>
          <w:p w:rsidRPr="002551F7" w:rsidR="009F6E1F" w:rsidP="0D39BE32" w:rsidRDefault="009F6E1F" w14:paraId="65804BD3" w14:textId="77777777">
            <w:pPr>
              <w:rPr>
                <w:rFonts w:eastAsiaTheme="minorEastAsia"/>
                <w:lang w:val="en-GB"/>
              </w:rPr>
            </w:pPr>
            <w:r w:rsidRPr="0D39BE32">
              <w:rPr>
                <w:rFonts w:eastAsiaTheme="minorEastAsia"/>
                <w:lang w:val="en-GB"/>
              </w:rPr>
              <w:t>No</w:t>
            </w:r>
          </w:p>
        </w:tc>
        <w:tc>
          <w:tcPr>
            <w:tcW w:w="4061" w:type="dxa"/>
          </w:tcPr>
          <w:p w:rsidRPr="002551F7" w:rsidR="009F6E1F" w:rsidP="0D39BE32" w:rsidRDefault="009F6E1F" w14:paraId="420CF293" w14:textId="77777777">
            <w:pPr>
              <w:rPr>
                <w:rFonts w:eastAsiaTheme="minorEastAsia"/>
                <w:lang w:val="en-GB"/>
              </w:rPr>
            </w:pPr>
            <w:r w:rsidRPr="0D39BE32">
              <w:rPr>
                <w:rFonts w:eastAsiaTheme="minorEastAsia"/>
                <w:lang w:val="en-GB"/>
              </w:rPr>
              <w:t>Organization</w:t>
            </w:r>
          </w:p>
        </w:tc>
        <w:tc>
          <w:tcPr>
            <w:tcW w:w="4691" w:type="dxa"/>
          </w:tcPr>
          <w:p w:rsidRPr="002551F7" w:rsidR="009F6E1F" w:rsidP="0D39BE32" w:rsidRDefault="009F6E1F" w14:paraId="60061E4C" w14:textId="77777777">
            <w:pPr>
              <w:rPr>
                <w:rFonts w:eastAsiaTheme="minorEastAsia"/>
                <w:lang w:val="en-GB"/>
              </w:rPr>
            </w:pPr>
          </w:p>
        </w:tc>
        <w:tc>
          <w:tcPr>
            <w:tcW w:w="1954" w:type="dxa"/>
          </w:tcPr>
          <w:p w:rsidRPr="002551F7" w:rsidR="009F6E1F" w:rsidP="0D39BE32" w:rsidRDefault="009F6E1F" w14:paraId="561AC72A" w14:textId="77777777">
            <w:pPr>
              <w:rPr>
                <w:rFonts w:eastAsiaTheme="minorEastAsia"/>
                <w:lang w:val="en-GB"/>
              </w:rPr>
            </w:pPr>
            <w:r w:rsidRPr="0D39BE32">
              <w:rPr>
                <w:rFonts w:eastAsiaTheme="minorEastAsia"/>
                <w:lang w:val="en-GB"/>
              </w:rPr>
              <w:t>Funding awarded</w:t>
            </w:r>
          </w:p>
        </w:tc>
      </w:tr>
      <w:tr w:rsidRPr="002551F7" w:rsidR="009F6E1F" w:rsidTr="00A27122" w14:paraId="6686F209" w14:textId="77777777">
        <w:trPr>
          <w:trHeight w:val="592"/>
        </w:trPr>
        <w:tc>
          <w:tcPr>
            <w:tcW w:w="526" w:type="dxa"/>
          </w:tcPr>
          <w:p w:rsidRPr="002551F7" w:rsidR="009F6E1F" w:rsidP="0D39BE32" w:rsidRDefault="009F6E1F" w14:paraId="649841BE" w14:textId="77777777">
            <w:pPr>
              <w:rPr>
                <w:rFonts w:eastAsiaTheme="minorEastAsia"/>
                <w:color w:val="000000"/>
                <w:lang w:val="en-GB"/>
              </w:rPr>
            </w:pPr>
            <w:r w:rsidRPr="0D39BE32">
              <w:rPr>
                <w:rFonts w:eastAsiaTheme="minorEastAsia"/>
                <w:color w:val="000000" w:themeColor="text1"/>
                <w:lang w:val="en-GB"/>
              </w:rPr>
              <w:t>1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51F7" w:rsidR="009F6E1F" w:rsidP="0D39BE32" w:rsidRDefault="00140325" w14:paraId="590CB490" w14:textId="4D522937">
            <w:pPr>
              <w:rPr>
                <w:rFonts w:eastAsiaTheme="minorEastAsia"/>
              </w:rPr>
            </w:pPr>
            <w:r w:rsidRPr="0D39BE32">
              <w:rPr>
                <w:rFonts w:eastAsiaTheme="minorEastAsia"/>
              </w:rPr>
              <w:t>Campaigns and Activism for Animals in Industry (CAAI)</w:t>
            </w:r>
          </w:p>
        </w:tc>
        <w:tc>
          <w:tcPr>
            <w:tcW w:w="4691" w:type="dxa"/>
          </w:tcPr>
          <w:p w:rsidRPr="002551F7" w:rsidR="009F6E1F" w:rsidP="0D39BE32" w:rsidRDefault="00140325" w14:paraId="29454BA3" w14:textId="1E009AA6">
            <w:pPr>
              <w:rPr>
                <w:rFonts w:eastAsiaTheme="minorEastAsia"/>
              </w:rPr>
            </w:pPr>
            <w:r w:rsidRPr="0D39BE32">
              <w:rPr>
                <w:rFonts w:eastAsiaTheme="minorEastAsia"/>
              </w:rPr>
              <w:t>Stop Megafarms: Too Much Risk in One Place</w:t>
            </w:r>
          </w:p>
        </w:tc>
        <w:tc>
          <w:tcPr>
            <w:tcW w:w="1954" w:type="dxa"/>
            <w:vAlign w:val="center"/>
          </w:tcPr>
          <w:p w:rsidRPr="002551F7" w:rsidR="009F6E1F" w:rsidP="0D39BE32" w:rsidRDefault="009F6E1F" w14:paraId="1A275F3B" w14:textId="273324FA">
            <w:pPr>
              <w:rPr>
                <w:rFonts w:eastAsiaTheme="minorEastAsia"/>
                <w:color w:val="000000"/>
              </w:rPr>
            </w:pPr>
            <w:r w:rsidRPr="0D39BE32">
              <w:rPr>
                <w:rFonts w:eastAsiaTheme="minorEastAsia"/>
                <w:color w:val="000000" w:themeColor="text1"/>
              </w:rPr>
              <w:t xml:space="preserve"> €            </w:t>
            </w:r>
            <w:r w:rsidRPr="0D39BE32" w:rsidR="006655A3">
              <w:rPr>
                <w:rFonts w:eastAsiaTheme="minorEastAsia"/>
                <w:color w:val="000000" w:themeColor="text1"/>
              </w:rPr>
              <w:t xml:space="preserve">   </w:t>
            </w:r>
            <w:r w:rsidRPr="0D39BE32">
              <w:rPr>
                <w:rFonts w:eastAsiaTheme="minorEastAsia"/>
                <w:color w:val="000000" w:themeColor="text1"/>
              </w:rPr>
              <w:t xml:space="preserve">  </w:t>
            </w:r>
            <w:r w:rsidRPr="0D39BE32" w:rsidR="00140325">
              <w:rPr>
                <w:rFonts w:eastAsiaTheme="minorEastAsia"/>
                <w:color w:val="000000" w:themeColor="text1"/>
              </w:rPr>
              <w:t>9,150</w:t>
            </w:r>
            <w:r w:rsidRPr="0D39BE32">
              <w:rPr>
                <w:rFonts w:eastAsiaTheme="minorEastAsia"/>
                <w:color w:val="000000" w:themeColor="text1"/>
              </w:rPr>
              <w:t xml:space="preserve"> </w:t>
            </w:r>
          </w:p>
        </w:tc>
      </w:tr>
      <w:tr w:rsidRPr="002551F7" w:rsidR="009F6E1F" w:rsidTr="00A27122" w14:paraId="7F09AF41" w14:textId="77777777">
        <w:trPr>
          <w:trHeight w:val="581"/>
        </w:trPr>
        <w:tc>
          <w:tcPr>
            <w:tcW w:w="526" w:type="dxa"/>
          </w:tcPr>
          <w:p w:rsidRPr="002551F7" w:rsidR="009F6E1F" w:rsidP="0D39BE32" w:rsidRDefault="009F6E1F" w14:paraId="18F999B5" w14:textId="77777777">
            <w:pPr>
              <w:rPr>
                <w:rFonts w:eastAsiaTheme="minorEastAsia"/>
                <w:color w:val="000000"/>
              </w:rPr>
            </w:pPr>
            <w:r w:rsidRPr="0D39BE32">
              <w:rPr>
                <w:rFonts w:eastAsiaTheme="minorEastAsia"/>
                <w:color w:val="000000" w:themeColor="text1"/>
              </w:rPr>
              <w:t>2</w:t>
            </w:r>
          </w:p>
        </w:tc>
        <w:tc>
          <w:tcPr>
            <w:tcW w:w="40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51F7" w:rsidR="009F6E1F" w:rsidP="0D39BE32" w:rsidRDefault="00140325" w14:paraId="781B9F10" w14:textId="4C82BB70">
            <w:pPr>
              <w:rPr>
                <w:rFonts w:eastAsiaTheme="minorEastAsia"/>
              </w:rPr>
            </w:pPr>
            <w:r w:rsidRPr="0D39BE32">
              <w:rPr>
                <w:rFonts w:eastAsiaTheme="minorEastAsia"/>
              </w:rPr>
              <w:t>Center for Legal Aid</w:t>
            </w:r>
          </w:p>
        </w:tc>
        <w:tc>
          <w:tcPr>
            <w:tcW w:w="4691" w:type="dxa"/>
          </w:tcPr>
          <w:p w:rsidRPr="002551F7" w:rsidR="009F6E1F" w:rsidP="0D39BE32" w:rsidRDefault="00140325" w14:paraId="706E03B8" w14:textId="04943C4C">
            <w:pPr>
              <w:rPr>
                <w:rFonts w:eastAsiaTheme="minorEastAsia"/>
              </w:rPr>
            </w:pPr>
            <w:r w:rsidRPr="0D39BE32">
              <w:rPr>
                <w:rFonts w:eastAsiaTheme="minorEastAsia"/>
              </w:rPr>
              <w:t>Stories for Change: Giving Voice to Migrant Women in Bulgaria</w:t>
            </w:r>
          </w:p>
        </w:tc>
        <w:tc>
          <w:tcPr>
            <w:tcW w:w="1954" w:type="dxa"/>
            <w:vAlign w:val="center"/>
          </w:tcPr>
          <w:p w:rsidRPr="002551F7" w:rsidR="009F6E1F" w:rsidP="0D39BE32" w:rsidRDefault="009F6E1F" w14:paraId="49020E2F" w14:textId="06648B80">
            <w:pPr>
              <w:rPr>
                <w:rFonts w:eastAsiaTheme="minorEastAsia"/>
                <w:color w:val="000000"/>
              </w:rPr>
            </w:pPr>
            <w:r w:rsidRPr="0D39BE32">
              <w:rPr>
                <w:rFonts w:eastAsiaTheme="minorEastAsia"/>
                <w:color w:val="000000" w:themeColor="text1"/>
              </w:rPr>
              <w:t xml:space="preserve"> €             </w:t>
            </w:r>
            <w:r w:rsidRPr="0D39BE32" w:rsidR="006655A3">
              <w:rPr>
                <w:rFonts w:eastAsiaTheme="minorEastAsia"/>
                <w:color w:val="000000" w:themeColor="text1"/>
              </w:rPr>
              <w:t xml:space="preserve">   </w:t>
            </w:r>
            <w:r w:rsidRPr="0D39BE32">
              <w:rPr>
                <w:rFonts w:eastAsiaTheme="minorEastAsia"/>
                <w:color w:val="000000" w:themeColor="text1"/>
              </w:rPr>
              <w:t xml:space="preserve"> </w:t>
            </w:r>
            <w:r w:rsidRPr="0D39BE32" w:rsidR="00140325">
              <w:rPr>
                <w:rFonts w:eastAsiaTheme="minorEastAsia"/>
                <w:color w:val="000000" w:themeColor="text1"/>
              </w:rPr>
              <w:t>9,939</w:t>
            </w:r>
          </w:p>
        </w:tc>
      </w:tr>
      <w:tr w:rsidRPr="002551F7" w:rsidR="009F6E1F" w:rsidTr="00A27122" w14:paraId="6A14ADF9" w14:textId="77777777">
        <w:trPr>
          <w:trHeight w:val="592"/>
        </w:trPr>
        <w:tc>
          <w:tcPr>
            <w:tcW w:w="526" w:type="dxa"/>
          </w:tcPr>
          <w:p w:rsidRPr="002551F7" w:rsidR="009F6E1F" w:rsidP="0D39BE32" w:rsidRDefault="009F6E1F" w14:paraId="5FCD5EC4" w14:textId="77777777">
            <w:pPr>
              <w:rPr>
                <w:rFonts w:eastAsiaTheme="minorEastAsia"/>
                <w:color w:val="000000"/>
                <w:lang w:val="en-GB"/>
              </w:rPr>
            </w:pPr>
            <w:r w:rsidRPr="0D39BE32">
              <w:rPr>
                <w:rFonts w:eastAsiaTheme="minorEastAsia"/>
                <w:color w:val="000000" w:themeColor="text1"/>
                <w:lang w:val="en-GB"/>
              </w:rPr>
              <w:t>3</w:t>
            </w:r>
          </w:p>
        </w:tc>
        <w:tc>
          <w:tcPr>
            <w:tcW w:w="40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51F7" w:rsidR="009F6E1F" w:rsidP="0D39BE32" w:rsidRDefault="00140325" w14:paraId="54F2317A" w14:textId="2A79ED73">
            <w:pPr>
              <w:rPr>
                <w:rFonts w:eastAsiaTheme="minorEastAsia"/>
              </w:rPr>
            </w:pPr>
            <w:r w:rsidRPr="0D39BE32">
              <w:rPr>
                <w:rFonts w:eastAsiaTheme="minorEastAsia"/>
              </w:rPr>
              <w:t>Counterintuitive Institute</w:t>
            </w:r>
          </w:p>
        </w:tc>
        <w:tc>
          <w:tcPr>
            <w:tcW w:w="4691" w:type="dxa"/>
          </w:tcPr>
          <w:p w:rsidRPr="002551F7" w:rsidR="009F6E1F" w:rsidP="0D39BE32" w:rsidRDefault="00534DD5" w14:paraId="44EAFD9C" w14:textId="66F5D468">
            <w:pPr>
              <w:rPr>
                <w:rFonts w:eastAsiaTheme="minorEastAsia"/>
              </w:rPr>
            </w:pPr>
            <w:r w:rsidRPr="0D39BE32">
              <w:rPr>
                <w:rFonts w:eastAsiaTheme="minorEastAsia"/>
              </w:rPr>
              <w:t>Women, Tech &amp; Civic Space: Change and Empowerment through Coalition-Building</w:t>
            </w:r>
          </w:p>
        </w:tc>
        <w:tc>
          <w:tcPr>
            <w:tcW w:w="1954" w:type="dxa"/>
            <w:vAlign w:val="center"/>
          </w:tcPr>
          <w:p w:rsidRPr="002551F7" w:rsidR="009F6E1F" w:rsidP="0D39BE32" w:rsidRDefault="009F6E1F" w14:paraId="05399889" w14:textId="509E3943">
            <w:pPr>
              <w:rPr>
                <w:rFonts w:eastAsiaTheme="minorEastAsia"/>
                <w:color w:val="000000"/>
              </w:rPr>
            </w:pPr>
            <w:r w:rsidRPr="0D39BE32">
              <w:rPr>
                <w:rFonts w:eastAsiaTheme="minorEastAsia"/>
                <w:color w:val="000000" w:themeColor="text1"/>
              </w:rPr>
              <w:t xml:space="preserve"> €            </w:t>
            </w:r>
            <w:r w:rsidRPr="0D39BE32" w:rsidR="006655A3">
              <w:rPr>
                <w:rFonts w:eastAsiaTheme="minorEastAsia"/>
                <w:color w:val="000000" w:themeColor="text1"/>
              </w:rPr>
              <w:t xml:space="preserve"> </w:t>
            </w:r>
            <w:r w:rsidRPr="0D39BE32">
              <w:rPr>
                <w:rFonts w:eastAsiaTheme="minorEastAsia"/>
                <w:color w:val="000000" w:themeColor="text1"/>
              </w:rPr>
              <w:t xml:space="preserve">  1</w:t>
            </w:r>
            <w:r w:rsidRPr="0D39BE32" w:rsidR="00140325">
              <w:rPr>
                <w:rFonts w:eastAsiaTheme="minorEastAsia"/>
                <w:color w:val="000000" w:themeColor="text1"/>
              </w:rPr>
              <w:t>0,000</w:t>
            </w:r>
            <w:r w:rsidRPr="0D39BE32">
              <w:rPr>
                <w:rFonts w:eastAsiaTheme="minorEastAsia"/>
                <w:color w:val="000000" w:themeColor="text1"/>
              </w:rPr>
              <w:t xml:space="preserve"> </w:t>
            </w:r>
          </w:p>
        </w:tc>
      </w:tr>
      <w:tr w:rsidRPr="002551F7" w:rsidR="009F6E1F" w:rsidTr="00A27122" w14:paraId="6B9C9818" w14:textId="77777777">
        <w:trPr>
          <w:trHeight w:val="592"/>
        </w:trPr>
        <w:tc>
          <w:tcPr>
            <w:tcW w:w="526" w:type="dxa"/>
          </w:tcPr>
          <w:p w:rsidRPr="002551F7" w:rsidR="009F6E1F" w:rsidP="0D39BE32" w:rsidRDefault="009F6E1F" w14:paraId="2598DEE6" w14:textId="77777777">
            <w:pPr>
              <w:rPr>
                <w:rFonts w:eastAsiaTheme="minorEastAsia"/>
                <w:color w:val="000000"/>
                <w:lang w:val="en-GB"/>
              </w:rPr>
            </w:pPr>
            <w:r w:rsidRPr="0D39BE32">
              <w:rPr>
                <w:rFonts w:eastAsiaTheme="minorEastAsia"/>
                <w:color w:val="000000" w:themeColor="text1"/>
                <w:lang w:val="en-GB"/>
              </w:rPr>
              <w:t>4</w:t>
            </w:r>
          </w:p>
        </w:tc>
        <w:tc>
          <w:tcPr>
            <w:tcW w:w="40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51F7" w:rsidR="009F6E1F" w:rsidP="0D39BE32" w:rsidRDefault="00534DD5" w14:paraId="4F09BFCD" w14:textId="3D71AF1C">
            <w:pPr>
              <w:rPr>
                <w:rFonts w:eastAsiaTheme="minorEastAsia"/>
              </w:rPr>
            </w:pPr>
            <w:r w:rsidRPr="0D39BE32">
              <w:rPr>
                <w:rFonts w:eastAsiaTheme="minorEastAsia"/>
              </w:rPr>
              <w:t xml:space="preserve">LGBTI </w:t>
            </w:r>
            <w:proofErr w:type="spellStart"/>
            <w:r w:rsidRPr="0D39BE32">
              <w:rPr>
                <w:rFonts w:eastAsiaTheme="minorEastAsia"/>
              </w:rPr>
              <w:t>Deystvie</w:t>
            </w:r>
            <w:proofErr w:type="spellEnd"/>
          </w:p>
        </w:tc>
        <w:tc>
          <w:tcPr>
            <w:tcW w:w="4691" w:type="dxa"/>
          </w:tcPr>
          <w:p w:rsidRPr="002551F7" w:rsidR="00534DD5" w:rsidP="0D39BE32" w:rsidRDefault="00534DD5" w14:paraId="44B4D859" w14:textId="77777777">
            <w:pPr>
              <w:rPr>
                <w:rFonts w:eastAsiaTheme="minorEastAsia"/>
              </w:rPr>
            </w:pPr>
            <w:r w:rsidRPr="0D39BE32">
              <w:rPr>
                <w:rFonts w:eastAsiaTheme="minorEastAsia"/>
              </w:rPr>
              <w:t>Sofia Human Rights Forum 2026</w:t>
            </w:r>
          </w:p>
          <w:p w:rsidRPr="002551F7" w:rsidR="009F6E1F" w:rsidP="0D39BE32" w:rsidRDefault="00534DD5" w14:paraId="62D7E7A7" w14:textId="68DC9BA8">
            <w:pPr>
              <w:rPr>
                <w:rFonts w:eastAsiaTheme="minorEastAsia"/>
              </w:rPr>
            </w:pPr>
            <w:r w:rsidRPr="0D39BE32">
              <w:rPr>
                <w:rFonts w:eastAsiaTheme="minorEastAsia"/>
              </w:rPr>
              <w:t>(SHRF)</w:t>
            </w:r>
          </w:p>
        </w:tc>
        <w:tc>
          <w:tcPr>
            <w:tcW w:w="1954" w:type="dxa"/>
            <w:vAlign w:val="center"/>
          </w:tcPr>
          <w:p w:rsidRPr="002551F7" w:rsidR="009F6E1F" w:rsidP="0D39BE32" w:rsidRDefault="009F6E1F" w14:paraId="25A3071E" w14:textId="650E301C">
            <w:pPr>
              <w:rPr>
                <w:rFonts w:eastAsiaTheme="minorEastAsia"/>
                <w:color w:val="000000"/>
              </w:rPr>
            </w:pPr>
            <w:r w:rsidRPr="0D39BE32">
              <w:rPr>
                <w:rFonts w:eastAsiaTheme="minorEastAsia"/>
                <w:color w:val="000000" w:themeColor="text1"/>
              </w:rPr>
              <w:t xml:space="preserve"> €               </w:t>
            </w:r>
            <w:r w:rsidRPr="0D39BE32" w:rsidR="006655A3">
              <w:rPr>
                <w:rFonts w:eastAsiaTheme="minorEastAsia"/>
                <w:color w:val="000000" w:themeColor="text1"/>
              </w:rPr>
              <w:t xml:space="preserve">  </w:t>
            </w:r>
            <w:r w:rsidRPr="0D39BE32" w:rsidR="00534DD5">
              <w:rPr>
                <w:rFonts w:eastAsiaTheme="minorEastAsia"/>
                <w:color w:val="000000" w:themeColor="text1"/>
              </w:rPr>
              <w:t>7,610</w:t>
            </w:r>
            <w:r w:rsidRPr="0D39BE32">
              <w:rPr>
                <w:rFonts w:eastAsiaTheme="minorEastAsia"/>
                <w:color w:val="000000" w:themeColor="text1"/>
              </w:rPr>
              <w:t xml:space="preserve"> </w:t>
            </w:r>
          </w:p>
        </w:tc>
      </w:tr>
      <w:tr w:rsidRPr="002551F7" w:rsidR="009F6E1F" w:rsidTr="00A27122" w14:paraId="1EF41B1D" w14:textId="77777777">
        <w:trPr>
          <w:trHeight w:val="877"/>
        </w:trPr>
        <w:tc>
          <w:tcPr>
            <w:tcW w:w="526" w:type="dxa"/>
          </w:tcPr>
          <w:p w:rsidRPr="002551F7" w:rsidR="009F6E1F" w:rsidP="0D39BE32" w:rsidRDefault="009F6E1F" w14:paraId="78941E47" w14:textId="77777777">
            <w:pPr>
              <w:rPr>
                <w:rFonts w:eastAsiaTheme="minorEastAsia"/>
                <w:color w:val="000000"/>
                <w:lang w:val="en-GB"/>
              </w:rPr>
            </w:pPr>
            <w:r w:rsidRPr="0D39BE32">
              <w:rPr>
                <w:rFonts w:eastAsiaTheme="minorEastAsia"/>
                <w:color w:val="000000" w:themeColor="text1"/>
                <w:lang w:val="en-GB"/>
              </w:rPr>
              <w:t>5</w:t>
            </w:r>
          </w:p>
        </w:tc>
        <w:tc>
          <w:tcPr>
            <w:tcW w:w="40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51F7" w:rsidR="009F6E1F" w:rsidP="0D39BE32" w:rsidRDefault="00926DD7" w14:paraId="61194DFE" w14:textId="76525FFF">
            <w:pPr>
              <w:rPr>
                <w:rFonts w:eastAsiaTheme="minorEastAsia"/>
              </w:rPr>
            </w:pPr>
            <w:r w:rsidRPr="0D39BE32">
              <w:rPr>
                <w:rFonts w:eastAsiaTheme="minorEastAsia"/>
              </w:rPr>
              <w:t>Endometriosis Foundation</w:t>
            </w:r>
          </w:p>
        </w:tc>
        <w:tc>
          <w:tcPr>
            <w:tcW w:w="4691" w:type="dxa"/>
          </w:tcPr>
          <w:p w:rsidRPr="002551F7" w:rsidR="00926DD7" w:rsidP="0D39BE32" w:rsidRDefault="00926DD7" w14:paraId="0C8917E6" w14:textId="5779BDC6">
            <w:pPr>
              <w:rPr>
                <w:rFonts w:eastAsiaTheme="minorEastAsia"/>
              </w:rPr>
            </w:pPr>
            <w:proofErr w:type="spellStart"/>
            <w:r w:rsidRPr="0D39BE32">
              <w:rPr>
                <w:rFonts w:eastAsiaTheme="minorEastAsia"/>
              </w:rPr>
              <w:t>EndoTalks</w:t>
            </w:r>
            <w:proofErr w:type="spellEnd"/>
            <w:r w:rsidRPr="0D39BE32">
              <w:rPr>
                <w:rFonts w:eastAsiaTheme="minorEastAsia"/>
              </w:rPr>
              <w:t xml:space="preserve"> - podcast and digital campaign for women's health, rights, </w:t>
            </w:r>
          </w:p>
          <w:p w:rsidRPr="002551F7" w:rsidR="009F6E1F" w:rsidP="0D39BE32" w:rsidRDefault="00926DD7" w14:paraId="754D1F50" w14:textId="026698C4">
            <w:pPr>
              <w:rPr>
                <w:rFonts w:eastAsiaTheme="minorEastAsia"/>
              </w:rPr>
            </w:pPr>
            <w:r w:rsidRPr="0D39BE32">
              <w:rPr>
                <w:rFonts w:eastAsiaTheme="minorEastAsia"/>
              </w:rPr>
              <w:t>and awareness</w:t>
            </w:r>
          </w:p>
        </w:tc>
        <w:tc>
          <w:tcPr>
            <w:tcW w:w="1954" w:type="dxa"/>
            <w:vAlign w:val="center"/>
          </w:tcPr>
          <w:p w:rsidRPr="002551F7" w:rsidR="009F6E1F" w:rsidP="0D39BE32" w:rsidRDefault="009F6E1F" w14:paraId="45E7D7DA" w14:textId="4432A975">
            <w:pPr>
              <w:rPr>
                <w:rFonts w:eastAsiaTheme="minorEastAsia"/>
                <w:color w:val="000000"/>
              </w:rPr>
            </w:pPr>
            <w:r w:rsidRPr="0D39BE32">
              <w:rPr>
                <w:rFonts w:eastAsiaTheme="minorEastAsia"/>
                <w:color w:val="000000" w:themeColor="text1"/>
              </w:rPr>
              <w:t xml:space="preserve"> €              </w:t>
            </w:r>
            <w:r w:rsidRPr="0D39BE32" w:rsidR="006655A3">
              <w:rPr>
                <w:rFonts w:eastAsiaTheme="minorEastAsia"/>
                <w:color w:val="000000" w:themeColor="text1"/>
              </w:rPr>
              <w:t xml:space="preserve">  </w:t>
            </w:r>
            <w:r w:rsidRPr="0D39BE32" w:rsidR="00926DD7">
              <w:rPr>
                <w:rFonts w:eastAsiaTheme="minorEastAsia"/>
                <w:color w:val="000000" w:themeColor="text1"/>
              </w:rPr>
              <w:t>9,9</w:t>
            </w:r>
            <w:r w:rsidR="00A27122">
              <w:rPr>
                <w:rFonts w:eastAsiaTheme="minorEastAsia"/>
                <w:color w:val="000000" w:themeColor="text1"/>
              </w:rPr>
              <w:t>89.50</w:t>
            </w:r>
          </w:p>
        </w:tc>
      </w:tr>
      <w:tr w:rsidRPr="002551F7" w:rsidR="009F6E1F" w:rsidTr="00A27122" w14:paraId="33B47C3A" w14:textId="77777777">
        <w:trPr>
          <w:trHeight w:val="888"/>
        </w:trPr>
        <w:tc>
          <w:tcPr>
            <w:tcW w:w="526" w:type="dxa"/>
          </w:tcPr>
          <w:p w:rsidRPr="002551F7" w:rsidR="009F6E1F" w:rsidP="0D39BE32" w:rsidRDefault="009F6E1F" w14:paraId="29B4EA11" w14:textId="77777777">
            <w:pPr>
              <w:rPr>
                <w:rFonts w:eastAsiaTheme="minorEastAsia"/>
                <w:color w:val="000000"/>
                <w:lang w:val="en-GB"/>
              </w:rPr>
            </w:pPr>
            <w:r w:rsidRPr="0D39BE32">
              <w:rPr>
                <w:rFonts w:eastAsiaTheme="minorEastAsia"/>
                <w:color w:val="000000" w:themeColor="text1"/>
                <w:lang w:val="en-GB"/>
              </w:rPr>
              <w:t>6</w:t>
            </w:r>
          </w:p>
        </w:tc>
        <w:tc>
          <w:tcPr>
            <w:tcW w:w="40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51F7" w:rsidR="009F6E1F" w:rsidP="0D39BE32" w:rsidRDefault="00926DD7" w14:paraId="19729E1E" w14:textId="41BB4B87">
            <w:pPr>
              <w:rPr>
                <w:rFonts w:eastAsiaTheme="minorEastAsia"/>
              </w:rPr>
            </w:pPr>
            <w:proofErr w:type="spellStart"/>
            <w:r w:rsidRPr="0D39BE32">
              <w:rPr>
                <w:rFonts w:eastAsiaTheme="minorEastAsia"/>
              </w:rPr>
              <w:t>Lomovera</w:t>
            </w:r>
            <w:proofErr w:type="spellEnd"/>
            <w:r w:rsidRPr="0D39BE32">
              <w:rPr>
                <w:rFonts w:eastAsiaTheme="minorEastAsia"/>
              </w:rPr>
              <w:t xml:space="preserve"> Foundation</w:t>
            </w:r>
          </w:p>
        </w:tc>
        <w:tc>
          <w:tcPr>
            <w:tcW w:w="4691" w:type="dxa"/>
          </w:tcPr>
          <w:p w:rsidRPr="002551F7" w:rsidR="009F6E1F" w:rsidP="0D39BE32" w:rsidRDefault="00926DD7" w14:paraId="2674CE5A" w14:textId="539660D7">
            <w:pPr>
              <w:rPr>
                <w:rFonts w:eastAsiaTheme="minorEastAsia"/>
              </w:rPr>
            </w:pPr>
            <w:r w:rsidRPr="0D39BE32">
              <w:rPr>
                <w:rFonts w:eastAsiaTheme="minorEastAsia"/>
              </w:rPr>
              <w:t>Framing Rights: A Photography Academy to Strengthen NGO Storytelling on Human Rights</w:t>
            </w:r>
          </w:p>
        </w:tc>
        <w:tc>
          <w:tcPr>
            <w:tcW w:w="1954" w:type="dxa"/>
            <w:vAlign w:val="center"/>
          </w:tcPr>
          <w:p w:rsidRPr="002551F7" w:rsidR="009F6E1F" w:rsidP="0D39BE32" w:rsidRDefault="009F6E1F" w14:paraId="462EF788" w14:textId="420C00F3">
            <w:pPr>
              <w:rPr>
                <w:rFonts w:eastAsiaTheme="minorEastAsia"/>
                <w:color w:val="000000"/>
              </w:rPr>
            </w:pPr>
            <w:r w:rsidRPr="0D39BE32">
              <w:rPr>
                <w:rFonts w:eastAsiaTheme="minorEastAsia"/>
                <w:color w:val="000000" w:themeColor="text1"/>
              </w:rPr>
              <w:t xml:space="preserve"> €             </w:t>
            </w:r>
            <w:r w:rsidRPr="0D39BE32" w:rsidR="006655A3">
              <w:rPr>
                <w:rFonts w:eastAsiaTheme="minorEastAsia"/>
                <w:color w:val="000000" w:themeColor="text1"/>
              </w:rPr>
              <w:t xml:space="preserve">   </w:t>
            </w:r>
            <w:r w:rsidRPr="0D39BE32">
              <w:rPr>
                <w:rFonts w:eastAsiaTheme="minorEastAsia"/>
                <w:color w:val="000000" w:themeColor="text1"/>
              </w:rPr>
              <w:t xml:space="preserve"> </w:t>
            </w:r>
            <w:r w:rsidRPr="0D39BE32" w:rsidR="00926DD7">
              <w:rPr>
                <w:rFonts w:eastAsiaTheme="minorEastAsia"/>
                <w:color w:val="000000" w:themeColor="text1"/>
              </w:rPr>
              <w:t>9,986</w:t>
            </w:r>
          </w:p>
        </w:tc>
      </w:tr>
      <w:tr w:rsidRPr="002551F7" w:rsidR="009F6E1F" w:rsidTr="00A27122" w14:paraId="7CCB37CB" w14:textId="77777777">
        <w:trPr>
          <w:trHeight w:val="296"/>
        </w:trPr>
        <w:tc>
          <w:tcPr>
            <w:tcW w:w="526" w:type="dxa"/>
          </w:tcPr>
          <w:p w:rsidRPr="002551F7" w:rsidR="009F6E1F" w:rsidP="0D39BE32" w:rsidRDefault="009F6E1F" w14:paraId="75697EEC" w14:textId="77777777">
            <w:pPr>
              <w:rPr>
                <w:rFonts w:eastAsiaTheme="minorEastAsia"/>
                <w:color w:val="000000"/>
                <w:lang w:val="en-GB"/>
              </w:rPr>
            </w:pPr>
            <w:r w:rsidRPr="0D39BE32">
              <w:rPr>
                <w:rFonts w:eastAsiaTheme="minorEastAsia"/>
                <w:color w:val="000000" w:themeColor="text1"/>
                <w:lang w:val="en-GB"/>
              </w:rPr>
              <w:t>7</w:t>
            </w:r>
          </w:p>
        </w:tc>
        <w:tc>
          <w:tcPr>
            <w:tcW w:w="40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51F7" w:rsidR="009F6E1F" w:rsidP="0D39BE32" w:rsidRDefault="00926DD7" w14:paraId="3BF4107C" w14:textId="252499C8">
            <w:pPr>
              <w:rPr>
                <w:rFonts w:eastAsiaTheme="minorEastAsia"/>
                <w:i/>
                <w:iCs/>
              </w:rPr>
            </w:pPr>
            <w:r w:rsidRPr="0D39BE32">
              <w:rPr>
                <w:rFonts w:eastAsiaTheme="minorEastAsia"/>
              </w:rPr>
              <w:t xml:space="preserve">Society for Investigation Practices </w:t>
            </w:r>
            <w:r w:rsidRPr="0D39BE32" w:rsidR="002C6569">
              <w:rPr>
                <w:rFonts w:eastAsiaTheme="minorEastAsia"/>
              </w:rPr>
              <w:t>(SIP)</w:t>
            </w:r>
          </w:p>
        </w:tc>
        <w:tc>
          <w:tcPr>
            <w:tcW w:w="4691" w:type="dxa"/>
          </w:tcPr>
          <w:p w:rsidRPr="002551F7" w:rsidR="009F6E1F" w:rsidP="0D39BE32" w:rsidRDefault="00926DD7" w14:paraId="45613C15" w14:textId="095BE12E">
            <w:pPr>
              <w:rPr>
                <w:rFonts w:eastAsiaTheme="minorEastAsia"/>
              </w:rPr>
            </w:pPr>
            <w:r w:rsidRPr="0D39BE32">
              <w:rPr>
                <w:rFonts w:eastAsiaTheme="minorEastAsia"/>
              </w:rPr>
              <w:t>Videos and podcasts for the “Right to Nature”</w:t>
            </w:r>
          </w:p>
        </w:tc>
        <w:tc>
          <w:tcPr>
            <w:tcW w:w="1954" w:type="dxa"/>
            <w:vAlign w:val="center"/>
          </w:tcPr>
          <w:p w:rsidRPr="002551F7" w:rsidR="009F6E1F" w:rsidP="0D39BE32" w:rsidRDefault="009F6E1F" w14:paraId="2A0269EB" w14:textId="50539489">
            <w:pPr>
              <w:rPr>
                <w:rFonts w:eastAsiaTheme="minorEastAsia"/>
                <w:color w:val="000000"/>
              </w:rPr>
            </w:pPr>
            <w:r w:rsidRPr="0D39BE32">
              <w:rPr>
                <w:rFonts w:eastAsiaTheme="minorEastAsia"/>
                <w:color w:val="000000" w:themeColor="text1"/>
              </w:rPr>
              <w:t xml:space="preserve"> €              </w:t>
            </w:r>
            <w:r w:rsidRPr="0D39BE32" w:rsidR="006655A3">
              <w:rPr>
                <w:rFonts w:eastAsiaTheme="minorEastAsia"/>
                <w:color w:val="000000" w:themeColor="text1"/>
              </w:rPr>
              <w:t xml:space="preserve"> </w:t>
            </w:r>
            <w:r w:rsidRPr="0D39BE32">
              <w:rPr>
                <w:rFonts w:eastAsiaTheme="minorEastAsia"/>
                <w:color w:val="000000" w:themeColor="text1"/>
              </w:rPr>
              <w:t>1</w:t>
            </w:r>
            <w:r w:rsidRPr="0D39BE32" w:rsidR="002C6569">
              <w:rPr>
                <w:rFonts w:eastAsiaTheme="minorEastAsia"/>
                <w:color w:val="000000" w:themeColor="text1"/>
              </w:rPr>
              <w:t>0</w:t>
            </w:r>
            <w:r w:rsidRPr="0D39BE32">
              <w:rPr>
                <w:rFonts w:eastAsiaTheme="minorEastAsia"/>
                <w:color w:val="000000" w:themeColor="text1"/>
              </w:rPr>
              <w:t>,000</w:t>
            </w:r>
          </w:p>
        </w:tc>
      </w:tr>
      <w:tr w:rsidRPr="002551F7" w:rsidR="009F6E1F" w:rsidTr="00A27122" w14:paraId="190F99D0" w14:textId="77777777">
        <w:trPr>
          <w:trHeight w:val="581"/>
        </w:trPr>
        <w:tc>
          <w:tcPr>
            <w:tcW w:w="526" w:type="dxa"/>
          </w:tcPr>
          <w:p w:rsidRPr="002551F7" w:rsidR="009F6E1F" w:rsidP="0D39BE32" w:rsidRDefault="009F6E1F" w14:paraId="44B0A208" w14:textId="77777777">
            <w:pPr>
              <w:rPr>
                <w:rFonts w:eastAsiaTheme="minorEastAsia"/>
                <w:color w:val="000000"/>
                <w:lang w:val="en-GB"/>
              </w:rPr>
            </w:pPr>
            <w:r w:rsidRPr="0D39BE32">
              <w:rPr>
                <w:rFonts w:eastAsiaTheme="minorEastAsia"/>
                <w:color w:val="000000" w:themeColor="text1"/>
                <w:lang w:val="en-GB"/>
              </w:rPr>
              <w:t>8</w:t>
            </w:r>
          </w:p>
        </w:tc>
        <w:tc>
          <w:tcPr>
            <w:tcW w:w="40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51F7" w:rsidR="009F6E1F" w:rsidP="0D39BE32" w:rsidRDefault="002C6569" w14:paraId="71C9453E" w14:textId="13A9CDEE">
            <w:pPr>
              <w:rPr>
                <w:rFonts w:eastAsiaTheme="minorEastAsia"/>
              </w:rPr>
            </w:pPr>
            <w:proofErr w:type="spellStart"/>
            <w:r w:rsidRPr="0D39BE32">
              <w:rPr>
                <w:rFonts w:eastAsiaTheme="minorEastAsia"/>
              </w:rPr>
              <w:t>WomanUp</w:t>
            </w:r>
            <w:proofErr w:type="spellEnd"/>
          </w:p>
        </w:tc>
        <w:tc>
          <w:tcPr>
            <w:tcW w:w="4691" w:type="dxa"/>
          </w:tcPr>
          <w:p w:rsidRPr="002551F7" w:rsidR="009F6E1F" w:rsidP="0D39BE32" w:rsidRDefault="002C6569" w14:paraId="237118CC" w14:textId="13F3215A">
            <w:pPr>
              <w:rPr>
                <w:rFonts w:eastAsiaTheme="minorEastAsia"/>
              </w:rPr>
            </w:pPr>
            <w:r w:rsidRPr="0D39BE32">
              <w:rPr>
                <w:rFonts w:eastAsiaTheme="minorEastAsia"/>
              </w:rPr>
              <w:t>Rights in Birth: Towards Respectful Maternity Care</w:t>
            </w:r>
          </w:p>
        </w:tc>
        <w:tc>
          <w:tcPr>
            <w:tcW w:w="1954" w:type="dxa"/>
            <w:vAlign w:val="center"/>
          </w:tcPr>
          <w:p w:rsidRPr="002551F7" w:rsidR="009F6E1F" w:rsidP="0D39BE32" w:rsidRDefault="009F6E1F" w14:paraId="26ABBAF1" w14:textId="44C8678C">
            <w:pPr>
              <w:rPr>
                <w:rFonts w:eastAsiaTheme="minorEastAsia"/>
                <w:color w:val="000000"/>
              </w:rPr>
            </w:pPr>
            <w:r w:rsidRPr="0D39BE32">
              <w:rPr>
                <w:rFonts w:eastAsiaTheme="minorEastAsia"/>
                <w:color w:val="000000" w:themeColor="text1"/>
              </w:rPr>
              <w:t xml:space="preserve"> €               1</w:t>
            </w:r>
            <w:r w:rsidRPr="0D39BE32" w:rsidR="002C6569">
              <w:rPr>
                <w:rFonts w:eastAsiaTheme="minorEastAsia"/>
                <w:color w:val="000000" w:themeColor="text1"/>
              </w:rPr>
              <w:t>0,000</w:t>
            </w:r>
            <w:r w:rsidRPr="0D39BE32">
              <w:rPr>
                <w:rFonts w:eastAsiaTheme="minorEastAsia"/>
                <w:color w:val="000000" w:themeColor="text1"/>
              </w:rPr>
              <w:t xml:space="preserve"> </w:t>
            </w:r>
          </w:p>
        </w:tc>
      </w:tr>
      <w:tr w:rsidRPr="002551F7" w:rsidR="009F6E1F" w:rsidTr="00A27122" w14:paraId="737C2136" w14:textId="77777777">
        <w:trPr>
          <w:trHeight w:val="296"/>
        </w:trPr>
        <w:tc>
          <w:tcPr>
            <w:tcW w:w="526" w:type="dxa"/>
          </w:tcPr>
          <w:p w:rsidRPr="002551F7" w:rsidR="009F6E1F" w:rsidP="0D39BE32" w:rsidRDefault="009F6E1F" w14:paraId="2B2B7304" w14:textId="77777777">
            <w:pPr>
              <w:rPr>
                <w:rFonts w:eastAsiaTheme="minorEastAsia"/>
                <w:color w:val="000000"/>
                <w:lang w:val="en-GB"/>
              </w:rPr>
            </w:pPr>
            <w:r w:rsidRPr="0D39BE32">
              <w:rPr>
                <w:rFonts w:eastAsiaTheme="minorEastAsia"/>
                <w:color w:val="000000" w:themeColor="text1"/>
                <w:lang w:val="en-GB"/>
              </w:rPr>
              <w:t>9</w:t>
            </w:r>
          </w:p>
        </w:tc>
        <w:tc>
          <w:tcPr>
            <w:tcW w:w="40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51F7" w:rsidR="009F6E1F" w:rsidP="0D39BE32" w:rsidRDefault="002C6569" w14:paraId="36E55C59" w14:textId="3124B9C3">
            <w:pPr>
              <w:rPr>
                <w:rFonts w:eastAsiaTheme="minorEastAsia"/>
              </w:rPr>
            </w:pPr>
            <w:r w:rsidRPr="0D39BE32">
              <w:rPr>
                <w:rFonts w:eastAsiaTheme="minorEastAsia"/>
              </w:rPr>
              <w:t>Women's Place</w:t>
            </w:r>
          </w:p>
        </w:tc>
        <w:tc>
          <w:tcPr>
            <w:tcW w:w="4691" w:type="dxa"/>
          </w:tcPr>
          <w:p w:rsidRPr="002551F7" w:rsidR="009F6E1F" w:rsidP="0D39BE32" w:rsidRDefault="002C6569" w14:paraId="2F409C82" w14:textId="0255D7B1">
            <w:pPr>
              <w:rPr>
                <w:rFonts w:eastAsiaTheme="minorEastAsia"/>
              </w:rPr>
            </w:pPr>
            <w:r w:rsidRPr="0D39BE32">
              <w:rPr>
                <w:rFonts w:eastAsiaTheme="minorEastAsia"/>
              </w:rPr>
              <w:t>FAIR SHARE</w:t>
            </w:r>
          </w:p>
        </w:tc>
        <w:tc>
          <w:tcPr>
            <w:tcW w:w="1954" w:type="dxa"/>
            <w:vAlign w:val="center"/>
          </w:tcPr>
          <w:p w:rsidRPr="002551F7" w:rsidR="009F6E1F" w:rsidP="0D39BE32" w:rsidRDefault="009F6E1F" w14:paraId="7A2F72F3" w14:textId="3DC5D452">
            <w:pPr>
              <w:rPr>
                <w:rFonts w:eastAsiaTheme="minorEastAsia"/>
                <w:color w:val="000000"/>
              </w:rPr>
            </w:pPr>
            <w:r w:rsidRPr="0D39BE32">
              <w:rPr>
                <w:rFonts w:eastAsiaTheme="minorEastAsia"/>
                <w:color w:val="000000" w:themeColor="text1"/>
              </w:rPr>
              <w:t xml:space="preserve"> €             </w:t>
            </w:r>
            <w:r w:rsidRPr="0D39BE32" w:rsidR="00242B94">
              <w:rPr>
                <w:rFonts w:eastAsiaTheme="minorEastAsia"/>
                <w:color w:val="000000" w:themeColor="text1"/>
              </w:rPr>
              <w:t xml:space="preserve">   </w:t>
            </w:r>
            <w:r w:rsidRPr="0D39BE32">
              <w:rPr>
                <w:rFonts w:eastAsiaTheme="minorEastAsia"/>
                <w:color w:val="000000" w:themeColor="text1"/>
              </w:rPr>
              <w:t xml:space="preserve"> </w:t>
            </w:r>
            <w:r w:rsidRPr="0D39BE32" w:rsidR="002C6569">
              <w:rPr>
                <w:rFonts w:eastAsiaTheme="minorEastAsia"/>
                <w:color w:val="000000" w:themeColor="text1"/>
              </w:rPr>
              <w:t>9,200</w:t>
            </w:r>
            <w:r w:rsidRPr="0D39BE32">
              <w:rPr>
                <w:rFonts w:eastAsiaTheme="minorEastAsia"/>
                <w:color w:val="000000" w:themeColor="text1"/>
              </w:rPr>
              <w:t xml:space="preserve"> </w:t>
            </w:r>
          </w:p>
        </w:tc>
      </w:tr>
      <w:tr w:rsidRPr="002551F7" w:rsidR="009F6E1F" w:rsidTr="00A27122" w14:paraId="538F1184" w14:textId="77777777">
        <w:trPr>
          <w:trHeight w:val="888"/>
        </w:trPr>
        <w:tc>
          <w:tcPr>
            <w:tcW w:w="526" w:type="dxa"/>
          </w:tcPr>
          <w:p w:rsidRPr="002551F7" w:rsidR="009F6E1F" w:rsidP="0D39BE32" w:rsidRDefault="009F6E1F" w14:paraId="446DE71A" w14:textId="77777777">
            <w:pPr>
              <w:rPr>
                <w:rFonts w:eastAsiaTheme="minorEastAsia"/>
                <w:color w:val="000000"/>
                <w:lang w:val="en-GB"/>
              </w:rPr>
            </w:pPr>
            <w:r w:rsidRPr="0D39BE32">
              <w:rPr>
                <w:rFonts w:eastAsiaTheme="minorEastAsia"/>
                <w:color w:val="000000" w:themeColor="text1"/>
                <w:lang w:val="en-GB"/>
              </w:rPr>
              <w:t>10</w:t>
            </w:r>
          </w:p>
        </w:tc>
        <w:tc>
          <w:tcPr>
            <w:tcW w:w="40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51F7" w:rsidR="009F6E1F" w:rsidP="0D39BE32" w:rsidRDefault="002C6569" w14:paraId="1A654AEA" w14:textId="58BE0A62">
            <w:pPr>
              <w:rPr>
                <w:rFonts w:eastAsiaTheme="minorEastAsia"/>
              </w:rPr>
            </w:pPr>
            <w:r w:rsidRPr="0D39BE32">
              <w:rPr>
                <w:rFonts w:eastAsiaTheme="minorEastAsia"/>
              </w:rPr>
              <w:t xml:space="preserve">Ecological Association </w:t>
            </w:r>
            <w:proofErr w:type="spellStart"/>
            <w:r w:rsidRPr="0D39BE32">
              <w:rPr>
                <w:rFonts w:eastAsiaTheme="minorEastAsia"/>
              </w:rPr>
              <w:t>ZaZemiata</w:t>
            </w:r>
            <w:proofErr w:type="spellEnd"/>
          </w:p>
        </w:tc>
        <w:tc>
          <w:tcPr>
            <w:tcW w:w="4691" w:type="dxa"/>
          </w:tcPr>
          <w:p w:rsidRPr="002551F7" w:rsidR="009F6E1F" w:rsidP="0D39BE32" w:rsidRDefault="002C6569" w14:paraId="7AE0E633" w14:textId="14371029">
            <w:pPr>
              <w:rPr>
                <w:rFonts w:eastAsiaTheme="minorEastAsia"/>
              </w:rPr>
            </w:pPr>
            <w:r w:rsidRPr="0D39BE32">
              <w:rPr>
                <w:rFonts w:eastAsiaTheme="minorEastAsia"/>
              </w:rPr>
              <w:t>"Voices for Protection: Preventive Communication Against Smear Campaigns and SLAPP Lawsuits"</w:t>
            </w:r>
          </w:p>
        </w:tc>
        <w:tc>
          <w:tcPr>
            <w:tcW w:w="1954" w:type="dxa"/>
            <w:vAlign w:val="center"/>
          </w:tcPr>
          <w:p w:rsidRPr="002551F7" w:rsidR="009F6E1F" w:rsidP="0D39BE32" w:rsidRDefault="009F6E1F" w14:paraId="6AFE1FCA" w14:textId="6604C01E">
            <w:pPr>
              <w:rPr>
                <w:rFonts w:eastAsiaTheme="minorEastAsia"/>
                <w:color w:val="000000"/>
              </w:rPr>
            </w:pPr>
            <w:r w:rsidRPr="0D39BE32">
              <w:rPr>
                <w:rFonts w:eastAsiaTheme="minorEastAsia"/>
                <w:color w:val="000000" w:themeColor="text1"/>
              </w:rPr>
              <w:t xml:space="preserve"> €               </w:t>
            </w:r>
            <w:r w:rsidRPr="0D39BE32" w:rsidR="002551F7">
              <w:rPr>
                <w:rFonts w:eastAsiaTheme="minorEastAsia"/>
                <w:color w:val="000000" w:themeColor="text1"/>
              </w:rPr>
              <w:t xml:space="preserve">  </w:t>
            </w:r>
            <w:r w:rsidRPr="0D39BE32" w:rsidR="002C6569">
              <w:rPr>
                <w:rFonts w:eastAsiaTheme="minorEastAsia"/>
                <w:color w:val="000000" w:themeColor="text1"/>
              </w:rPr>
              <w:t>9,995</w:t>
            </w:r>
            <w:r w:rsidRPr="0D39BE32">
              <w:rPr>
                <w:rFonts w:eastAsiaTheme="minorEastAsia"/>
                <w:color w:val="000000" w:themeColor="text1"/>
              </w:rPr>
              <w:t xml:space="preserve"> </w:t>
            </w:r>
          </w:p>
        </w:tc>
      </w:tr>
      <w:tr w:rsidRPr="002551F7" w:rsidR="00727858" w:rsidTr="00A27122" w14:paraId="000EC6DE" w14:textId="77777777">
        <w:trPr>
          <w:trHeight w:val="296"/>
        </w:trPr>
        <w:tc>
          <w:tcPr>
            <w:tcW w:w="526" w:type="dxa"/>
          </w:tcPr>
          <w:p w:rsidRPr="002551F7" w:rsidR="00727858" w:rsidP="0D39BE32" w:rsidRDefault="00727858" w14:paraId="4B94D5A5" w14:textId="77777777">
            <w:pPr>
              <w:autoSpaceDE w:val="0"/>
              <w:autoSpaceDN w:val="0"/>
              <w:adjustRightInd w:val="0"/>
              <w:rPr>
                <w:rFonts w:eastAsiaTheme="minorEastAsia"/>
                <w:b/>
                <w:bCs/>
                <w:color w:val="000000"/>
                <w:lang w:val="en-GB"/>
              </w:rPr>
            </w:pPr>
          </w:p>
        </w:tc>
        <w:tc>
          <w:tcPr>
            <w:tcW w:w="4061" w:type="dxa"/>
          </w:tcPr>
          <w:p w:rsidRPr="002551F7" w:rsidR="00727858" w:rsidP="0D39BE32" w:rsidRDefault="00727858" w14:paraId="46FE0C09" w14:textId="77777777">
            <w:pPr>
              <w:autoSpaceDE w:val="0"/>
              <w:autoSpaceDN w:val="0"/>
              <w:adjustRightInd w:val="0"/>
              <w:rPr>
                <w:rFonts w:eastAsiaTheme="minorEastAsia"/>
                <w:b/>
                <w:bCs/>
                <w:color w:val="000000"/>
                <w:lang w:val="en-GB"/>
              </w:rPr>
            </w:pPr>
            <w:r w:rsidRPr="0D39BE32">
              <w:rPr>
                <w:rFonts w:eastAsiaTheme="minorEastAsia"/>
                <w:b/>
                <w:bCs/>
                <w:color w:val="000000" w:themeColor="text1"/>
                <w:lang w:val="en-GB"/>
              </w:rPr>
              <w:t>Total</w:t>
            </w:r>
          </w:p>
        </w:tc>
        <w:tc>
          <w:tcPr>
            <w:tcW w:w="4691" w:type="dxa"/>
          </w:tcPr>
          <w:p w:rsidRPr="002551F7" w:rsidR="00727858" w:rsidP="0D39BE32" w:rsidRDefault="00727858" w14:paraId="3DEEC669" w14:textId="77777777">
            <w:pPr>
              <w:rPr>
                <w:rFonts w:eastAsiaTheme="minorEastAsia"/>
                <w:color w:val="000000"/>
              </w:rPr>
            </w:pPr>
          </w:p>
        </w:tc>
        <w:tc>
          <w:tcPr>
            <w:tcW w:w="1954" w:type="dxa"/>
            <w:vAlign w:val="center"/>
          </w:tcPr>
          <w:p w:rsidRPr="002551F7" w:rsidR="00727858" w:rsidP="0D39BE32" w:rsidRDefault="00727858" w14:paraId="1875EA1B" w14:textId="50CEA34E">
            <w:pPr>
              <w:rPr>
                <w:rFonts w:eastAsiaTheme="minorEastAsia"/>
                <w:color w:val="000000"/>
              </w:rPr>
            </w:pPr>
            <w:r w:rsidRPr="0D39BE32">
              <w:rPr>
                <w:rFonts w:eastAsiaTheme="minorEastAsia"/>
                <w:color w:val="000000" w:themeColor="text1"/>
              </w:rPr>
              <w:t xml:space="preserve"> €  </w:t>
            </w:r>
            <w:r w:rsidRPr="0D39BE32" w:rsidR="002551F7">
              <w:rPr>
                <w:rFonts w:eastAsiaTheme="minorEastAsia"/>
                <w:color w:val="000000" w:themeColor="text1"/>
              </w:rPr>
              <w:t xml:space="preserve">            </w:t>
            </w:r>
            <w:r w:rsidRPr="0D39BE32">
              <w:rPr>
                <w:rFonts w:eastAsiaTheme="minorEastAsia"/>
                <w:color w:val="000000" w:themeColor="text1"/>
              </w:rPr>
              <w:t xml:space="preserve"> </w:t>
            </w:r>
            <w:r w:rsidRPr="0D39BE32" w:rsidR="00823A0F">
              <w:rPr>
                <w:rFonts w:eastAsiaTheme="minorEastAsia"/>
                <w:color w:val="000000" w:themeColor="text1"/>
              </w:rPr>
              <w:t>95.870</w:t>
            </w:r>
            <w:r w:rsidRPr="0D39BE32">
              <w:rPr>
                <w:rFonts w:eastAsiaTheme="minorEastAsia"/>
                <w:color w:val="000000" w:themeColor="text1"/>
              </w:rPr>
              <w:t xml:space="preserve">         </w:t>
            </w:r>
          </w:p>
        </w:tc>
      </w:tr>
    </w:tbl>
    <w:p w:rsidRPr="00F67D82" w:rsidR="00086A8D" w:rsidP="0D39BE32" w:rsidRDefault="00086A8D" w14:paraId="3656B9AB" w14:textId="77777777">
      <w:pPr>
        <w:rPr>
          <w:rFonts w:eastAsiaTheme="minorEastAsia"/>
          <w:lang w:val="en-GB"/>
        </w:rPr>
      </w:pPr>
    </w:p>
    <w:sectPr w:rsidRPr="00F67D82" w:rsidR="00086A8D" w:rsidSect="00A9467E">
      <w:headerReference w:type="default" r:id="rId14"/>
      <w:pgSz w:w="12240" w:h="15840" w:orient="portrait"/>
      <w:pgMar w:top="1170" w:right="1417" w:bottom="3150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7AA2" w:rsidP="00086A8D" w:rsidRDefault="00D77AA2" w14:paraId="4568F2BD" w14:textId="77777777">
      <w:pPr>
        <w:spacing w:after="0" w:line="240" w:lineRule="auto"/>
      </w:pPr>
      <w:r>
        <w:separator/>
      </w:r>
    </w:p>
  </w:endnote>
  <w:endnote w:type="continuationSeparator" w:id="0">
    <w:p w:rsidR="00D77AA2" w:rsidP="00086A8D" w:rsidRDefault="00D77AA2" w14:paraId="1EC0F1C2" w14:textId="77777777">
      <w:pPr>
        <w:spacing w:after="0" w:line="240" w:lineRule="auto"/>
      </w:pPr>
      <w:r>
        <w:continuationSeparator/>
      </w:r>
    </w:p>
  </w:endnote>
  <w:endnote w:id="1">
    <w:p w:rsidR="005E5866" w:rsidRDefault="005E5866" w14:paraId="76CACF3F" w14:textId="77777777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1E6957">
        <w:t xml:space="preserve">  “This document has been produced with the financial assistance of the European Union. The contents of this document are the sole responsibility of </w:t>
      </w:r>
      <w:r>
        <w:t>the Netherlands Helsinki Committee</w:t>
      </w:r>
      <w:r w:rsidRPr="001E6957">
        <w:t xml:space="preserve"> and can under no circumstances be regarded as reflecting the position of the European Union.”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body">
    <w:altName w:val="Times New Roman"/>
    <w:panose1 w:val="00000000000000000000"/>
    <w:charset w:val="00"/>
    <w:family w:val="roman"/>
    <w:notTrueType/>
    <w:pitch w:val="default"/>
  </w:font>
  <w:font w:name="Open Sans">
    <w:altName w:val="MS Reference Sans Serif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7AA2" w:rsidP="00086A8D" w:rsidRDefault="00D77AA2" w14:paraId="74796393" w14:textId="77777777">
      <w:pPr>
        <w:spacing w:after="0" w:line="240" w:lineRule="auto"/>
      </w:pPr>
      <w:r>
        <w:separator/>
      </w:r>
    </w:p>
  </w:footnote>
  <w:footnote w:type="continuationSeparator" w:id="0">
    <w:p w:rsidR="00D77AA2" w:rsidP="00086A8D" w:rsidRDefault="00D77AA2" w14:paraId="1819946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5E5866" w:rsidP="00A9467E" w:rsidRDefault="005E5866" w14:paraId="45FB0818" w14:textId="77777777">
    <w:pPr>
      <w:spacing w:after="0"/>
      <w:jc w:val="center"/>
      <w:rPr>
        <w:rFonts w:eastAsiaTheme="majorEastAsia" w:cstheme="majorBidi"/>
        <w:color w:val="FF0000"/>
        <w:sz w:val="40"/>
        <w:szCs w:val="44"/>
      </w:rPr>
    </w:pPr>
  </w:p>
  <w:p w:rsidR="005E5866" w:rsidP="00A9467E" w:rsidRDefault="005E5866" w14:paraId="7FA42973" w14:textId="77777777">
    <w:pPr>
      <w:spacing w:after="0"/>
      <w:jc w:val="center"/>
      <w:rPr>
        <w:rFonts w:eastAsiaTheme="majorEastAsia" w:cstheme="majorBidi"/>
        <w:color w:val="FF0000"/>
        <w:sz w:val="40"/>
        <w:szCs w:val="44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6EFD1E11" wp14:editId="7F776A0F">
          <wp:simplePos x="0" y="0"/>
          <wp:positionH relativeFrom="margin">
            <wp:posOffset>-82356</wp:posOffset>
          </wp:positionH>
          <wp:positionV relativeFrom="page">
            <wp:posOffset>821816</wp:posOffset>
          </wp:positionV>
          <wp:extent cx="1548765" cy="1064895"/>
          <wp:effectExtent l="0" t="0" r="0" b="190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8765" cy="1064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232CB344" wp14:editId="04E60E40">
          <wp:simplePos x="0" y="0"/>
          <wp:positionH relativeFrom="page">
            <wp:posOffset>4888980</wp:posOffset>
          </wp:positionH>
          <wp:positionV relativeFrom="margin">
            <wp:posOffset>-75050</wp:posOffset>
          </wp:positionV>
          <wp:extent cx="2204720" cy="717550"/>
          <wp:effectExtent l="0" t="0" r="5080" b="6350"/>
          <wp:wrapTight wrapText="bothSides">
            <wp:wrapPolygon edited="0">
              <wp:start x="0" y="0"/>
              <wp:lineTo x="0" y="21218"/>
              <wp:lineTo x="21463" y="21218"/>
              <wp:lineTo x="21463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4720" cy="717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08BD58DD" wp14:editId="6306BED2">
          <wp:simplePos x="0" y="0"/>
          <wp:positionH relativeFrom="margin">
            <wp:posOffset>1320915</wp:posOffset>
          </wp:positionH>
          <wp:positionV relativeFrom="paragraph">
            <wp:posOffset>-1002282</wp:posOffset>
          </wp:positionV>
          <wp:extent cx="3317534" cy="2487978"/>
          <wp:effectExtent l="0" t="0" r="0" b="0"/>
          <wp:wrapNone/>
          <wp:docPr id="3" name="图片 3" descr="logosc5d0aff4139c3f1.061998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logosc5d0aff4139c3f1.06199803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317534" cy="24879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Pr="00086A8D" w:rsidR="005E5866" w:rsidP="00086A8D" w:rsidRDefault="005E5866" w14:paraId="049F31C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8EC"/>
    <w:rsid w:val="00040FCD"/>
    <w:rsid w:val="00077B96"/>
    <w:rsid w:val="00086A8D"/>
    <w:rsid w:val="000A22A1"/>
    <w:rsid w:val="000D3ADF"/>
    <w:rsid w:val="000F3AD9"/>
    <w:rsid w:val="00140325"/>
    <w:rsid w:val="0015072D"/>
    <w:rsid w:val="001728EC"/>
    <w:rsid w:val="001A1ADD"/>
    <w:rsid w:val="001C412F"/>
    <w:rsid w:val="001E6957"/>
    <w:rsid w:val="00242B94"/>
    <w:rsid w:val="0025489A"/>
    <w:rsid w:val="002551F7"/>
    <w:rsid w:val="002C6569"/>
    <w:rsid w:val="00377308"/>
    <w:rsid w:val="003F2349"/>
    <w:rsid w:val="00424161"/>
    <w:rsid w:val="004F75D0"/>
    <w:rsid w:val="005176AF"/>
    <w:rsid w:val="00534DD5"/>
    <w:rsid w:val="005B3583"/>
    <w:rsid w:val="005E5866"/>
    <w:rsid w:val="006645D1"/>
    <w:rsid w:val="006655A3"/>
    <w:rsid w:val="006A7CC1"/>
    <w:rsid w:val="006B6C04"/>
    <w:rsid w:val="00706810"/>
    <w:rsid w:val="00714C51"/>
    <w:rsid w:val="00727858"/>
    <w:rsid w:val="00823A0F"/>
    <w:rsid w:val="00866473"/>
    <w:rsid w:val="009049E0"/>
    <w:rsid w:val="00905CAD"/>
    <w:rsid w:val="00926DD7"/>
    <w:rsid w:val="00950D0B"/>
    <w:rsid w:val="00997B6B"/>
    <w:rsid w:val="009F6E1F"/>
    <w:rsid w:val="00A27122"/>
    <w:rsid w:val="00A83F8A"/>
    <w:rsid w:val="00A9467E"/>
    <w:rsid w:val="00AD3DCC"/>
    <w:rsid w:val="00BB3A96"/>
    <w:rsid w:val="00CB0B04"/>
    <w:rsid w:val="00CF03A5"/>
    <w:rsid w:val="00CF76AE"/>
    <w:rsid w:val="00D027AA"/>
    <w:rsid w:val="00D77AA2"/>
    <w:rsid w:val="00E32EAF"/>
    <w:rsid w:val="00E71499"/>
    <w:rsid w:val="00EE7A18"/>
    <w:rsid w:val="00F341DE"/>
    <w:rsid w:val="00F67D82"/>
    <w:rsid w:val="00FC6ECA"/>
    <w:rsid w:val="0D39BE32"/>
    <w:rsid w:val="0EA62444"/>
    <w:rsid w:val="1D250215"/>
    <w:rsid w:val="29D78ECE"/>
    <w:rsid w:val="44BF2C16"/>
    <w:rsid w:val="54FC9E81"/>
    <w:rsid w:val="56F72A31"/>
    <w:rsid w:val="7661C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3D4AB"/>
  <w15:chartTrackingRefBased/>
  <w15:docId w15:val="{AB590BB1-D32A-4A76-9FD9-E7A64902E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Default" w:customStyle="1">
    <w:name w:val="Default"/>
    <w:rsid w:val="001728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1728E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086A8D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86A8D"/>
  </w:style>
  <w:style w:type="paragraph" w:styleId="Footer">
    <w:name w:val="footer"/>
    <w:basedOn w:val="Normal"/>
    <w:link w:val="FooterChar"/>
    <w:uiPriority w:val="99"/>
    <w:unhideWhenUsed/>
    <w:rsid w:val="00086A8D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86A8D"/>
  </w:style>
  <w:style w:type="character" w:styleId="Hyperlink">
    <w:name w:val="Hyperlink"/>
    <w:basedOn w:val="DefaultParagraphFont"/>
    <w:uiPriority w:val="99"/>
    <w:unhideWhenUsed/>
    <w:rsid w:val="00E71499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714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1499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E714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149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7149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4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71499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A22A1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E6957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1E695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E695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E6957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1E695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E6957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950D0B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1C4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7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www.instagram.com/p/DLpb9qMMh0d/?hl=en" TargetMode="Externa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www.linkedin.com/posts/netherlands-helsinki-committee_catalystofchange-eufunded-catalystofchange-activity-7346531849088692224-LQxp?utm_source=share&amp;utm_medium=member_desktop&amp;rcm=ACoAACU4quYBoDfjSC_Lnma2Llz2gKNKnd45DFY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nhc.nl/call-for-proposals-strengthening-the-communication-capacity-of-grassroots-csos/" TargetMode="Externa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yperlink" Target="https://www.nhc.nl/catalyst-of-change-supporting-a-vibrant-civil-society-in-europe/" TargetMode="Externa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49272a-a121-4592-ba7e-5a65eecc2533">
      <Terms xmlns="http://schemas.microsoft.com/office/infopath/2007/PartnerControls"/>
    </lcf76f155ced4ddcb4097134ff3c332f>
    <TaxCatchAll xmlns="cc3cf342-5e71-4fec-b6ae-aacf5c7b7ad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FD7E025D844943B9AE560EB92281EF" ma:contentTypeVersion="13" ma:contentTypeDescription="Create a new document." ma:contentTypeScope="" ma:versionID="3dc41aa6fcde8618f6f0ead894225f49">
  <xsd:schema xmlns:xsd="http://www.w3.org/2001/XMLSchema" xmlns:xs="http://www.w3.org/2001/XMLSchema" xmlns:p="http://schemas.microsoft.com/office/2006/metadata/properties" xmlns:ns2="4649272a-a121-4592-ba7e-5a65eecc2533" xmlns:ns3="cc3cf342-5e71-4fec-b6ae-aacf5c7b7adc" targetNamespace="http://schemas.microsoft.com/office/2006/metadata/properties" ma:root="true" ma:fieldsID="ca79b175b26b209e540fbd8b3640d977" ns2:_="" ns3:_="">
    <xsd:import namespace="4649272a-a121-4592-ba7e-5a65eecc2533"/>
    <xsd:import namespace="cc3cf342-5e71-4fec-b6ae-aacf5c7b7a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49272a-a121-4592-ba7e-5a65eecc2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ad9502b-607e-44a7-8a4a-a75fa8a219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cf342-5e71-4fec-b6ae-aacf5c7b7ad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89e0cfa-2244-41a9-92be-f2cf232f1e64}" ma:internalName="TaxCatchAll" ma:showField="CatchAllData" ma:web="cc3cf342-5e71-4fec-b6ae-aacf5c7b7a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515E2-A003-4723-AE7F-86F7C1859A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A20A2E-88EA-40AB-9B11-03003B607B2E}">
  <ds:schemaRefs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http://www.w3.org/XML/1998/namespace"/>
    <ds:schemaRef ds:uri="cc3cf342-5e71-4fec-b6ae-aacf5c7b7adc"/>
    <ds:schemaRef ds:uri="http://schemas.openxmlformats.org/package/2006/metadata/core-properties"/>
    <ds:schemaRef ds:uri="4649272a-a121-4592-ba7e-5a65eecc2533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8E661BB-9DFE-4D53-8172-9A1BC6252F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49272a-a121-4592-ba7e-5a65eecc2533"/>
    <ds:schemaRef ds:uri="cc3cf342-5e71-4fec-b6ae-aacf5c7b7a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2807D7-3A67-4295-A404-F16BB0A1B72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Gulnar Bayramova</dc:creator>
  <keywords/>
  <dc:description/>
  <lastModifiedBy>Marcela Rilovic</lastModifiedBy>
  <revision>17</revision>
  <lastPrinted>2021-02-01T12:36:00.0000000Z</lastPrinted>
  <dcterms:created xsi:type="dcterms:W3CDTF">2025-10-02T13:54:00.0000000Z</dcterms:created>
  <dcterms:modified xsi:type="dcterms:W3CDTF">2025-10-16T12:55:53.9626736Z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0x01010060FD7E025D844943B9AE560EB92281EF</vt:lpwstr>
  </property>
  <property fmtid="{D5CDD505-2E9C-101B-9397-08002B2CF9AE}" pid="3" name="MediaServiceImageTags">
    <vt:lpwstr/>
  </property>
</Properties>
</file>