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728EC" w:rsidRPr="00F67D82" w:rsidRDefault="001728EC" w:rsidP="00086A8D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0A37501D" w14:textId="77777777" w:rsidR="00A9467E" w:rsidRDefault="00A9467E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</w:p>
    <w:p w14:paraId="5DAB6C7B" w14:textId="77777777" w:rsidR="00A9467E" w:rsidRDefault="00A9467E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</w:p>
    <w:p w14:paraId="02EB378F" w14:textId="77777777" w:rsidR="00A9467E" w:rsidRDefault="00A9467E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</w:p>
    <w:p w14:paraId="16DC41B4" w14:textId="77777777" w:rsidR="00086A8D" w:rsidRPr="00F67D82" w:rsidRDefault="00086A8D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  <w:r w:rsidRPr="00F67D82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Public evaluation report</w:t>
      </w:r>
    </w:p>
    <w:p w14:paraId="19D566BF" w14:textId="0E47FA5B" w:rsidR="00086A8D" w:rsidRPr="00F67D82" w:rsidRDefault="00086A8D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  <w:r w:rsidRPr="00F67D82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Results of open call “</w:t>
      </w:r>
      <w:r w:rsidR="00A9467E" w:rsidRP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Monitoring, A</w:t>
      </w:r>
      <w:r w:rsid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dvocacy and Coalition Building f</w:t>
      </w:r>
      <w:r w:rsidR="00A9467E" w:rsidRP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or Women</w:t>
      </w:r>
      <w:r w:rsidR="00AA46E7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’</w:t>
      </w:r>
      <w:r w:rsidR="00A9467E" w:rsidRP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 xml:space="preserve">s Rights, Environmental Justice &amp; Anticorruption Grass Roots </w:t>
      </w:r>
      <w:r w:rsid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CSOs</w:t>
      </w:r>
      <w:r w:rsidRPr="00F67D82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”</w:t>
      </w:r>
      <w:r w:rsidR="001E6957" w:rsidRPr="00F67D82">
        <w:rPr>
          <w:rStyle w:val="EndnoteReference"/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endnoteReference w:id="1"/>
      </w:r>
      <w:r w:rsidR="00AD3DCC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 xml:space="preserve"> for </w:t>
      </w:r>
      <w:r w:rsidR="00E13E76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Croatia</w:t>
      </w:r>
    </w:p>
    <w:p w14:paraId="6A05A809" w14:textId="77777777" w:rsidR="00086A8D" w:rsidRPr="00F67D82" w:rsidRDefault="00086A8D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hAnsi="Calibri body" w:cs="Open Sans"/>
          <w:b/>
          <w:bCs/>
          <w:color w:val="000000"/>
          <w:lang w:val="en-GB"/>
        </w:rPr>
      </w:pPr>
    </w:p>
    <w:p w14:paraId="6328D5FE" w14:textId="77777777" w:rsidR="001728EC" w:rsidRPr="00F67D82" w:rsidRDefault="001728EC" w:rsidP="00086A8D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F67D82">
        <w:rPr>
          <w:rFonts w:ascii="Calibri body" w:hAnsi="Calibri body" w:cs="Open Sans"/>
          <w:b/>
          <w:color w:val="000000"/>
          <w:lang w:val="en-GB"/>
        </w:rPr>
        <w:t xml:space="preserve">Project </w:t>
      </w:r>
      <w:r w:rsidRPr="00F67D82">
        <w:rPr>
          <w:rFonts w:ascii="Calibri body" w:hAnsi="Calibri body" w:cs="Open Sans"/>
          <w:b/>
          <w:bCs/>
          <w:color w:val="000000"/>
          <w:lang w:val="en-GB"/>
        </w:rPr>
        <w:t>full name:</w:t>
      </w:r>
      <w:r w:rsidRPr="00F67D82">
        <w:rPr>
          <w:rFonts w:ascii="Calibri body" w:hAnsi="Calibri body" w:cs="Open Sans"/>
          <w:bCs/>
          <w:color w:val="000000"/>
          <w:lang w:val="en-GB"/>
        </w:rPr>
        <w:t xml:space="preserve"> </w:t>
      </w:r>
      <w:r w:rsidR="00A9467E">
        <w:rPr>
          <w:rFonts w:ascii="Calibri body" w:hAnsi="Calibri body" w:cs="Open Sans"/>
          <w:color w:val="000000"/>
          <w:lang w:val="en-GB"/>
        </w:rPr>
        <w:t xml:space="preserve">Catalyst of Change </w:t>
      </w:r>
    </w:p>
    <w:p w14:paraId="32B2AA0B" w14:textId="77777777" w:rsidR="00A83F8A" w:rsidRPr="00A83F8A" w:rsidRDefault="00A83F8A" w:rsidP="00A83F8A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A83F8A">
        <w:rPr>
          <w:rFonts w:ascii="Calibri body" w:hAnsi="Calibri body" w:cs="Open Sans"/>
          <w:b/>
          <w:color w:val="000000"/>
          <w:lang w:val="en-GB"/>
        </w:rPr>
        <w:t xml:space="preserve">Project grant agreement and number: </w:t>
      </w:r>
      <w:r w:rsidRPr="00A83F8A">
        <w:rPr>
          <w:rFonts w:ascii="Calibri body" w:hAnsi="Calibri body" w:cs="Open Sans"/>
          <w:color w:val="000000"/>
          <w:lang w:val="en-GB"/>
        </w:rPr>
        <w:t xml:space="preserve">Project 101091722 — Catalyst of Change. </w:t>
      </w:r>
    </w:p>
    <w:p w14:paraId="2F49CAD8" w14:textId="77777777" w:rsidR="00A9467E" w:rsidRPr="00A83F8A" w:rsidRDefault="00A83F8A" w:rsidP="00A83F8A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A83F8A">
        <w:rPr>
          <w:rFonts w:ascii="Calibri body" w:hAnsi="Calibri body" w:cs="Open Sans"/>
          <w:color w:val="000000"/>
          <w:lang w:val="en-GB"/>
        </w:rPr>
        <w:t>European Education and Culture Executive Agency (EACEA)</w:t>
      </w:r>
    </w:p>
    <w:p w14:paraId="5A39BBE3" w14:textId="77777777" w:rsidR="00A83F8A" w:rsidRPr="00F67D82" w:rsidRDefault="00A83F8A" w:rsidP="00A83F8A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00D277FB" w14:textId="5CBF98B1" w:rsidR="00077B96" w:rsidRDefault="00077B96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>
        <w:rPr>
          <w:rFonts w:ascii="Calibri body" w:hAnsi="Calibri body" w:cs="Open Sans"/>
          <w:color w:val="000000"/>
          <w:lang w:val="en-GB"/>
        </w:rPr>
        <w:t xml:space="preserve">On </w:t>
      </w:r>
      <w:r w:rsidR="005176AF">
        <w:rPr>
          <w:rFonts w:ascii="Calibri body" w:hAnsi="Calibri body" w:cs="Open Sans"/>
          <w:color w:val="000000"/>
          <w:lang w:val="en-GB"/>
        </w:rPr>
        <w:t>July</w:t>
      </w:r>
      <w:r w:rsidR="003F2349">
        <w:rPr>
          <w:rFonts w:ascii="Calibri body" w:hAnsi="Calibri body" w:cs="Open Sans"/>
          <w:color w:val="000000"/>
          <w:lang w:val="en-GB"/>
        </w:rPr>
        <w:t xml:space="preserve"> 2</w:t>
      </w:r>
      <w:r w:rsidR="00AD3DCC">
        <w:rPr>
          <w:rFonts w:ascii="Calibri body" w:hAnsi="Calibri body" w:cs="Open Sans"/>
          <w:color w:val="000000"/>
          <w:lang w:val="en-GB"/>
        </w:rPr>
        <w:t>, 202</w:t>
      </w:r>
      <w:r w:rsidR="005176AF">
        <w:rPr>
          <w:rFonts w:ascii="Calibri body" w:hAnsi="Calibri body" w:cs="Open Sans"/>
          <w:color w:val="000000"/>
          <w:lang w:val="en-GB"/>
        </w:rPr>
        <w:t>5</w:t>
      </w:r>
      <w:r w:rsidR="00A9467E">
        <w:rPr>
          <w:rFonts w:ascii="Calibri body" w:hAnsi="Calibri body" w:cs="Open Sans"/>
          <w:color w:val="000000"/>
          <w:lang w:val="en-GB"/>
        </w:rPr>
        <w:t xml:space="preserve"> </w:t>
      </w:r>
      <w:r w:rsidRPr="00F67D82">
        <w:rPr>
          <w:rFonts w:ascii="Calibri body" w:hAnsi="Calibri body" w:cs="Open Sans"/>
          <w:color w:val="000000"/>
          <w:lang w:val="en-GB"/>
        </w:rPr>
        <w:t>Netherlands Helsinki Committee</w:t>
      </w:r>
      <w:r>
        <w:rPr>
          <w:rFonts w:ascii="Calibri body" w:hAnsi="Calibri body" w:cs="Open Sans"/>
          <w:color w:val="000000"/>
          <w:lang w:val="en-GB"/>
        </w:rPr>
        <w:t xml:space="preserve"> launched an</w:t>
      </w:r>
      <w:r w:rsidRPr="00F67D82">
        <w:rPr>
          <w:rFonts w:ascii="Calibri body" w:hAnsi="Calibri body" w:cs="Open Sans"/>
          <w:color w:val="000000"/>
          <w:lang w:val="en-GB"/>
        </w:rPr>
        <w:t xml:space="preserve"> </w:t>
      </w:r>
      <w:r w:rsidR="001728EC" w:rsidRPr="00F67D82">
        <w:rPr>
          <w:rFonts w:ascii="Calibri body" w:hAnsi="Calibri body" w:cs="Open Sans"/>
          <w:color w:val="000000"/>
          <w:lang w:val="en-GB"/>
        </w:rPr>
        <w:t xml:space="preserve">open </w:t>
      </w:r>
      <w:r w:rsidR="00866473" w:rsidRPr="00F67D82">
        <w:rPr>
          <w:rFonts w:ascii="Calibri body" w:hAnsi="Calibri body" w:cs="Open Sans"/>
          <w:color w:val="000000"/>
          <w:lang w:val="en-GB"/>
        </w:rPr>
        <w:t xml:space="preserve">regional </w:t>
      </w:r>
      <w:r w:rsidR="001728EC" w:rsidRPr="00F67D82">
        <w:rPr>
          <w:rFonts w:ascii="Calibri body" w:hAnsi="Calibri body" w:cs="Open Sans"/>
          <w:color w:val="000000"/>
          <w:lang w:val="en-GB"/>
        </w:rPr>
        <w:t xml:space="preserve">call </w:t>
      </w:r>
      <w:r w:rsidR="00866473" w:rsidRPr="00F67D82">
        <w:rPr>
          <w:rFonts w:ascii="Calibri body" w:hAnsi="Calibri body" w:cs="Open Sans"/>
          <w:color w:val="000000"/>
          <w:lang w:val="en-GB"/>
        </w:rPr>
        <w:t xml:space="preserve">for proposals </w:t>
      </w:r>
      <w:r w:rsidR="001728EC" w:rsidRPr="00F67D82">
        <w:rPr>
          <w:rFonts w:ascii="Calibri body" w:hAnsi="Calibri body" w:cs="Open Sans"/>
          <w:color w:val="000000"/>
          <w:lang w:val="en-GB"/>
        </w:rPr>
        <w:t>“</w:t>
      </w:r>
      <w:r w:rsidR="00A9467E" w:rsidRPr="00A9467E">
        <w:rPr>
          <w:rFonts w:ascii="Calibri body" w:hAnsi="Calibri body" w:cs="Open Sans"/>
          <w:color w:val="000000"/>
          <w:lang w:val="en-GB"/>
        </w:rPr>
        <w:t>Monitoring, Advocacy and Coalition Building for Women’s Rights, Environmental Justice &amp; Anticorruption Grass Roots CSOs</w:t>
      </w:r>
      <w:r>
        <w:rPr>
          <w:rFonts w:ascii="Calibri body" w:hAnsi="Calibri body" w:cs="Open Sans"/>
          <w:color w:val="000000"/>
          <w:lang w:val="en-GB"/>
        </w:rPr>
        <w:t>”</w:t>
      </w:r>
      <w:r w:rsidR="00A9467E">
        <w:rPr>
          <w:rFonts w:ascii="Calibri body" w:hAnsi="Calibri body" w:cs="Open Sans"/>
          <w:color w:val="000000"/>
          <w:lang w:val="en-GB"/>
        </w:rPr>
        <w:t xml:space="preserve"> for CSOs in </w:t>
      </w:r>
      <w:r w:rsidR="00E13E76">
        <w:rPr>
          <w:rFonts w:ascii="Calibri body" w:hAnsi="Calibri body" w:cs="Open Sans"/>
          <w:color w:val="000000"/>
          <w:lang w:val="en-GB"/>
        </w:rPr>
        <w:t>Croatia</w:t>
      </w:r>
      <w:r w:rsidR="00A9467E">
        <w:rPr>
          <w:rFonts w:ascii="Calibri body" w:hAnsi="Calibri body" w:cs="Open Sans"/>
          <w:color w:val="000000"/>
          <w:lang w:val="en-GB"/>
        </w:rPr>
        <w:t xml:space="preserve"> within the scope of the EU funded </w:t>
      </w:r>
      <w:hyperlink r:id="rId10" w:history="1">
        <w:r w:rsidR="00A9467E" w:rsidRPr="00AD3DCC">
          <w:rPr>
            <w:rStyle w:val="Hyperlink"/>
            <w:rFonts w:ascii="Calibri body" w:hAnsi="Calibri body" w:cs="Open Sans"/>
            <w:lang w:val="en-GB"/>
          </w:rPr>
          <w:t>Catalyst of Change</w:t>
        </w:r>
      </w:hyperlink>
      <w:r w:rsidR="00A9467E">
        <w:rPr>
          <w:rFonts w:ascii="Calibri body" w:hAnsi="Calibri body" w:cs="Open Sans"/>
          <w:color w:val="000000"/>
          <w:lang w:val="en-GB"/>
        </w:rPr>
        <w:t xml:space="preserve"> project. </w:t>
      </w:r>
    </w:p>
    <w:p w14:paraId="41C8F396" w14:textId="77777777" w:rsidR="00077B96" w:rsidRDefault="00077B96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08168E9D" w14:textId="5D29D8C6" w:rsidR="00086A8D" w:rsidRPr="00F67D82" w:rsidRDefault="00424161" w:rsidP="00377308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EA62444">
        <w:rPr>
          <w:rFonts w:ascii="Calibri body" w:hAnsi="Calibri body" w:cs="Open Sans"/>
          <w:color w:val="000000" w:themeColor="text1"/>
          <w:lang w:val="en-GB"/>
        </w:rPr>
        <w:t xml:space="preserve">NHC received </w:t>
      </w:r>
      <w:r w:rsidR="00B451D5">
        <w:rPr>
          <w:rFonts w:ascii="Calibri body" w:hAnsi="Calibri body" w:cs="Open Sans"/>
          <w:color w:val="000000" w:themeColor="text1"/>
          <w:lang w:val="en-GB"/>
        </w:rPr>
        <w:t>21</w:t>
      </w:r>
      <w:r w:rsidR="00A9467E" w:rsidRPr="0EA62444">
        <w:rPr>
          <w:rFonts w:ascii="Calibri body" w:hAnsi="Calibri body" w:cs="Open Sans"/>
          <w:color w:val="000000" w:themeColor="text1"/>
          <w:lang w:val="en-GB"/>
        </w:rPr>
        <w:t xml:space="preserve"> </w:t>
      </w:r>
      <w:r w:rsidR="00077B96" w:rsidRPr="0EA62444">
        <w:rPr>
          <w:rFonts w:ascii="Calibri body" w:hAnsi="Calibri body" w:cs="Open Sans"/>
          <w:color w:val="000000" w:themeColor="text1"/>
          <w:lang w:val="en-GB"/>
        </w:rPr>
        <w:t>applications for this C</w:t>
      </w:r>
      <w:r w:rsidR="001728EC" w:rsidRPr="0EA62444">
        <w:rPr>
          <w:rFonts w:ascii="Calibri body" w:hAnsi="Calibri body" w:cs="Open Sans"/>
          <w:color w:val="000000" w:themeColor="text1"/>
          <w:lang w:val="en-GB"/>
        </w:rPr>
        <w:t>all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>.</w:t>
      </w:r>
      <w:r w:rsidR="001728EC" w:rsidRPr="0EA62444">
        <w:rPr>
          <w:rFonts w:ascii="Calibri body" w:hAnsi="Calibri body" w:cs="Open Sans"/>
          <w:color w:val="000000" w:themeColor="text1"/>
          <w:lang w:val="en-GB"/>
        </w:rPr>
        <w:t xml:space="preserve"> 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>The designated evaluation committee recommended</w:t>
      </w:r>
      <w:r w:rsidR="00086A8D" w:rsidRPr="0EA62444">
        <w:rPr>
          <w:rFonts w:ascii="Calibri body" w:hAnsi="Calibri body" w:cs="Open Sans"/>
          <w:color w:val="000000" w:themeColor="text1"/>
          <w:lang w:val="en-GB"/>
        </w:rPr>
        <w:t xml:space="preserve"> that</w:t>
      </w:r>
      <w:r w:rsidR="00B451D5">
        <w:rPr>
          <w:rFonts w:ascii="Calibri body" w:hAnsi="Calibri body" w:cs="Open Sans"/>
          <w:color w:val="000000" w:themeColor="text1"/>
          <w:lang w:val="en-GB"/>
        </w:rPr>
        <w:t xml:space="preserve"> </w:t>
      </w:r>
      <w:r w:rsidR="008A2A7B" w:rsidRPr="008A2A7B">
        <w:rPr>
          <w:rFonts w:ascii="Calibri body" w:hAnsi="Calibri body" w:cs="Open Sans"/>
          <w:color w:val="000000" w:themeColor="text1"/>
          <w:lang w:val="en-GB"/>
        </w:rPr>
        <w:t xml:space="preserve">Brod Ecological Society-BED, Centre for Peace Studies, Domine – organization for promotion of women's rights, </w:t>
      </w:r>
      <w:proofErr w:type="spellStart"/>
      <w:r w:rsidR="008A2A7B" w:rsidRPr="008A2A7B">
        <w:rPr>
          <w:rFonts w:ascii="Calibri body" w:hAnsi="Calibri body" w:cs="Open Sans"/>
          <w:color w:val="000000" w:themeColor="text1"/>
          <w:lang w:val="en-GB"/>
        </w:rPr>
        <w:t>Faktograf</w:t>
      </w:r>
      <w:proofErr w:type="spellEnd"/>
      <w:r w:rsidR="008A2A7B" w:rsidRPr="008A2A7B">
        <w:rPr>
          <w:rFonts w:ascii="Calibri body" w:hAnsi="Calibri body" w:cs="Open Sans"/>
          <w:color w:val="000000" w:themeColor="text1"/>
          <w:lang w:val="en-GB"/>
        </w:rPr>
        <w:t>- Association for the Informed Public, Centre for Democracy and Law Miko Tripalo (CMT), Nansen Dialogue Center, Parents in Action- RODA, Youth Initiative for Human Rights-YIHR, SOLIDARNA Foundation, Zelena Akcija</w:t>
      </w:r>
      <w:r w:rsidR="008A2A7B">
        <w:rPr>
          <w:rFonts w:ascii="Calibri body" w:hAnsi="Calibri body" w:cs="Open Sans"/>
          <w:color w:val="000000" w:themeColor="text1"/>
          <w:lang w:val="en-GB"/>
        </w:rPr>
        <w:t xml:space="preserve"> </w:t>
      </w:r>
      <w:r w:rsidR="00A9467E" w:rsidRPr="0EA62444">
        <w:rPr>
          <w:rFonts w:ascii="Calibri body" w:hAnsi="Calibri body" w:cs="Open Sans"/>
          <w:color w:val="000000" w:themeColor="text1"/>
          <w:lang w:val="en-GB"/>
        </w:rPr>
        <w:t>to be awarded requested grants for implementation of their proposed project</w:t>
      </w:r>
      <w:r w:rsidR="00086A8D" w:rsidRPr="0EA62444">
        <w:rPr>
          <w:rFonts w:ascii="Calibri body" w:hAnsi="Calibri body" w:cs="Open Sans"/>
          <w:color w:val="000000" w:themeColor="text1"/>
          <w:lang w:val="en-GB"/>
        </w:rPr>
        <w:t>.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 xml:space="preserve"> All </w:t>
      </w:r>
      <w:r w:rsidR="00A9467E" w:rsidRPr="0EA62444">
        <w:rPr>
          <w:rFonts w:ascii="Calibri body" w:hAnsi="Calibri body" w:cs="Open Sans"/>
          <w:color w:val="000000" w:themeColor="text1"/>
          <w:lang w:val="en-GB"/>
        </w:rPr>
        <w:t xml:space="preserve">applicants 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 xml:space="preserve">have been informed about the evaluation results </w:t>
      </w:r>
      <w:r w:rsidR="000F3AD9" w:rsidRPr="0EA62444">
        <w:rPr>
          <w:rFonts w:ascii="Calibri body" w:hAnsi="Calibri body" w:cs="Open Sans"/>
          <w:color w:val="000000" w:themeColor="text1"/>
          <w:lang w:val="en-GB"/>
        </w:rPr>
        <w:t>on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 xml:space="preserve"> their proposal</w:t>
      </w:r>
      <w:r w:rsidR="000F3AD9" w:rsidRPr="0EA62444">
        <w:rPr>
          <w:rFonts w:ascii="Calibri body" w:hAnsi="Calibri body" w:cs="Open Sans"/>
          <w:color w:val="000000" w:themeColor="text1"/>
          <w:lang w:val="en-GB"/>
        </w:rPr>
        <w:t>s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 xml:space="preserve"> for </w:t>
      </w:r>
      <w:r w:rsidRPr="0EA62444">
        <w:rPr>
          <w:rFonts w:ascii="Calibri body" w:hAnsi="Calibri body" w:cs="Open Sans"/>
          <w:color w:val="000000" w:themeColor="text1"/>
          <w:lang w:val="en-GB"/>
        </w:rPr>
        <w:t>this Call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>.</w:t>
      </w:r>
    </w:p>
    <w:p w14:paraId="72A3D3EC" w14:textId="77777777" w:rsidR="00086A8D" w:rsidRPr="00F67D82" w:rsidRDefault="00086A8D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33A5E3F9" w14:textId="77777777" w:rsidR="001728EC" w:rsidRPr="00F67D82" w:rsidRDefault="001728EC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F67D82">
        <w:rPr>
          <w:rFonts w:ascii="Calibri body" w:hAnsi="Calibri body" w:cs="Open Sans"/>
          <w:b/>
          <w:bCs/>
          <w:color w:val="000000"/>
          <w:lang w:val="en-GB"/>
        </w:rPr>
        <w:t xml:space="preserve">Call information </w:t>
      </w:r>
    </w:p>
    <w:p w14:paraId="504ACA41" w14:textId="77777777" w:rsidR="002823F5" w:rsidRPr="002823F5" w:rsidRDefault="002823F5" w:rsidP="002823F5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2823F5">
        <w:rPr>
          <w:rFonts w:ascii="Calibri body" w:hAnsi="Calibri body" w:cs="Open Sans"/>
          <w:color w:val="000000"/>
          <w:lang w:val="en-GB"/>
        </w:rPr>
        <w:t xml:space="preserve">The call was published on the website of the </w:t>
      </w:r>
      <w:hyperlink r:id="rId11" w:history="1">
        <w:r w:rsidRPr="002823F5">
          <w:rPr>
            <w:rStyle w:val="Hyperlink"/>
            <w:rFonts w:ascii="Calibri body" w:hAnsi="Calibri body" w:cs="Open Sans"/>
          </w:rPr>
          <w:t>Netherlands Helsinki Committee</w:t>
        </w:r>
      </w:hyperlink>
      <w:r w:rsidRPr="002823F5">
        <w:rPr>
          <w:rFonts w:ascii="Calibri body" w:hAnsi="Calibri body" w:cs="Open Sans"/>
          <w:color w:val="000000"/>
          <w:lang w:val="en-GB"/>
        </w:rPr>
        <w:t xml:space="preserve"> and subsequent social media platforms:</w:t>
      </w:r>
      <w:hyperlink r:id="rId12" w:history="1">
        <w:r w:rsidRPr="002823F5">
          <w:rPr>
            <w:rStyle w:val="Hyperlink"/>
            <w:rFonts w:ascii="Calibri body" w:hAnsi="Calibri body" w:cs="Open Sans"/>
            <w:lang w:val="en-GB"/>
          </w:rPr>
          <w:t xml:space="preserve"> </w:t>
        </w:r>
        <w:r w:rsidRPr="002823F5">
          <w:rPr>
            <w:rStyle w:val="Hyperlink"/>
            <w:rFonts w:ascii="Calibri body" w:hAnsi="Calibri body" w:cs="Open Sans"/>
          </w:rPr>
          <w:t>LinkedIn</w:t>
        </w:r>
      </w:hyperlink>
      <w:r w:rsidRPr="002823F5">
        <w:rPr>
          <w:rFonts w:ascii="Calibri body" w:hAnsi="Calibri body" w:cs="Open Sans"/>
          <w:color w:val="000000"/>
        </w:rPr>
        <w:t>,</w:t>
      </w:r>
      <w:r w:rsidRPr="002823F5">
        <w:rPr>
          <w:rFonts w:ascii="Calibri body" w:hAnsi="Calibri body" w:cs="Open Sans"/>
          <w:color w:val="000000"/>
          <w:lang w:val="en-GB"/>
        </w:rPr>
        <w:t xml:space="preserve"> </w:t>
      </w:r>
      <w:hyperlink r:id="rId13" w:history="1">
        <w:r w:rsidRPr="002823F5">
          <w:rPr>
            <w:rStyle w:val="Hyperlink"/>
            <w:rFonts w:ascii="Calibri body" w:hAnsi="Calibri body" w:cs="Open Sans"/>
            <w:lang w:val="en-GB"/>
          </w:rPr>
          <w:t>Instagram</w:t>
        </w:r>
      </w:hyperlink>
      <w:r w:rsidRPr="002823F5">
        <w:rPr>
          <w:rFonts w:ascii="Calibri body" w:hAnsi="Calibri body" w:cs="Open Sans"/>
          <w:color w:val="000000"/>
          <w:lang w:val="en-GB"/>
        </w:rPr>
        <w:t>.</w:t>
      </w:r>
    </w:p>
    <w:p w14:paraId="0D0B940D" w14:textId="77777777" w:rsidR="001728EC" w:rsidRPr="00F67D82" w:rsidRDefault="001728EC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34DB3BFC" w14:textId="77777777" w:rsidR="001728EC" w:rsidRPr="00F67D82" w:rsidRDefault="001728EC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b/>
          <w:bCs/>
          <w:color w:val="000000"/>
          <w:lang w:val="en-GB"/>
        </w:rPr>
      </w:pPr>
      <w:r w:rsidRPr="00F67D82">
        <w:rPr>
          <w:rFonts w:ascii="Calibri body" w:hAnsi="Calibri body" w:cs="Open Sans"/>
          <w:b/>
          <w:bCs/>
          <w:color w:val="000000"/>
          <w:lang w:val="en-GB"/>
        </w:rPr>
        <w:t>Response to the call in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1728EC" w:rsidRPr="00F67D82" w14:paraId="5D0DE2F2" w14:textId="77777777" w:rsidTr="7FE29030">
        <w:tc>
          <w:tcPr>
            <w:tcW w:w="3132" w:type="dxa"/>
          </w:tcPr>
          <w:p w14:paraId="0E27B00A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</w:p>
        </w:tc>
        <w:tc>
          <w:tcPr>
            <w:tcW w:w="3132" w:type="dxa"/>
          </w:tcPr>
          <w:p w14:paraId="2B5F63F6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Number of Proposals </w:t>
            </w:r>
          </w:p>
        </w:tc>
        <w:tc>
          <w:tcPr>
            <w:tcW w:w="3132" w:type="dxa"/>
          </w:tcPr>
          <w:p w14:paraId="53F2A341" w14:textId="77777777" w:rsidR="001728EC" w:rsidRPr="00F67D82" w:rsidRDefault="00E71499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Total </w:t>
            </w:r>
            <w:r w:rsidR="001728EC" w:rsidRPr="00F67D82">
              <w:rPr>
                <w:rFonts w:ascii="Calibri body" w:hAnsi="Calibri body" w:cs="Open Sans"/>
                <w:color w:val="000000"/>
                <w:lang w:val="en-GB"/>
              </w:rPr>
              <w:t>Funding Requested</w:t>
            </w:r>
          </w:p>
        </w:tc>
      </w:tr>
      <w:tr w:rsidR="001728EC" w:rsidRPr="00F67D82" w14:paraId="271783AD" w14:textId="77777777" w:rsidTr="7FE29030">
        <w:tc>
          <w:tcPr>
            <w:tcW w:w="3132" w:type="dxa"/>
          </w:tcPr>
          <w:p w14:paraId="72F9FF99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>Proposals Received</w:t>
            </w:r>
          </w:p>
        </w:tc>
        <w:tc>
          <w:tcPr>
            <w:tcW w:w="3132" w:type="dxa"/>
          </w:tcPr>
          <w:p w14:paraId="68861898" w14:textId="54C52D58" w:rsidR="001728EC" w:rsidRPr="00F67D82" w:rsidRDefault="00B451D5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21</w:t>
            </w:r>
          </w:p>
        </w:tc>
        <w:tc>
          <w:tcPr>
            <w:tcW w:w="3132" w:type="dxa"/>
          </w:tcPr>
          <w:p w14:paraId="791EE206" w14:textId="4466F34D" w:rsidR="001728EC" w:rsidRPr="008A2A7B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8A2A7B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="00D31B95" w:rsidRPr="008A2A7B">
              <w:rPr>
                <w:rFonts w:ascii="Calibri body" w:hAnsi="Calibri body" w:cs="Open Sans"/>
                <w:color w:val="000000"/>
                <w:lang w:val="en-GB"/>
              </w:rPr>
              <w:t xml:space="preserve"> 208,500.38</w:t>
            </w:r>
          </w:p>
        </w:tc>
      </w:tr>
      <w:tr w:rsidR="001728EC" w:rsidRPr="00F67D82" w14:paraId="759FB998" w14:textId="77777777" w:rsidTr="7FE29030">
        <w:tc>
          <w:tcPr>
            <w:tcW w:w="3132" w:type="dxa"/>
          </w:tcPr>
          <w:p w14:paraId="1F864C74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Eligible Proposals </w:t>
            </w:r>
          </w:p>
        </w:tc>
        <w:tc>
          <w:tcPr>
            <w:tcW w:w="3132" w:type="dxa"/>
          </w:tcPr>
          <w:p w14:paraId="43FBD11F" w14:textId="05ACE91E" w:rsidR="001728EC" w:rsidRPr="00F67D82" w:rsidRDefault="00B451D5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21</w:t>
            </w:r>
          </w:p>
        </w:tc>
        <w:tc>
          <w:tcPr>
            <w:tcW w:w="3132" w:type="dxa"/>
          </w:tcPr>
          <w:p w14:paraId="19A7B3B5" w14:textId="150CBE34" w:rsidR="001728EC" w:rsidRPr="008A2A7B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8A2A7B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="00D31B95" w:rsidRPr="008A2A7B">
              <w:rPr>
                <w:rFonts w:ascii="Calibri body" w:hAnsi="Calibri body" w:cs="Open Sans"/>
                <w:color w:val="000000"/>
                <w:lang w:val="en-GB"/>
              </w:rPr>
              <w:t xml:space="preserve"> 208,500.38</w:t>
            </w:r>
          </w:p>
        </w:tc>
      </w:tr>
      <w:tr w:rsidR="001728EC" w:rsidRPr="00F67D82" w14:paraId="51A325EB" w14:textId="77777777" w:rsidTr="7FE29030">
        <w:tc>
          <w:tcPr>
            <w:tcW w:w="3132" w:type="dxa"/>
          </w:tcPr>
          <w:p w14:paraId="22BF776C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Selected Proposals </w:t>
            </w:r>
          </w:p>
        </w:tc>
        <w:tc>
          <w:tcPr>
            <w:tcW w:w="3132" w:type="dxa"/>
          </w:tcPr>
          <w:p w14:paraId="5D369756" w14:textId="4BBD0228" w:rsidR="001728EC" w:rsidRPr="00F67D82" w:rsidRDefault="00786432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10</w:t>
            </w:r>
          </w:p>
        </w:tc>
        <w:tc>
          <w:tcPr>
            <w:tcW w:w="3132" w:type="dxa"/>
          </w:tcPr>
          <w:p w14:paraId="4BCF29A1" w14:textId="2FF1CDFC" w:rsidR="001728EC" w:rsidRPr="008A2A7B" w:rsidRDefault="00086A8D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8A2A7B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="00B451D5" w:rsidRPr="008A2A7B">
              <w:rPr>
                <w:rFonts w:ascii="Calibri body" w:hAnsi="Calibri body" w:cs="Open Sans"/>
                <w:color w:val="000000"/>
                <w:lang w:val="en-GB"/>
              </w:rPr>
              <w:t xml:space="preserve"> 99,02</w:t>
            </w:r>
            <w:r w:rsidR="002823F5">
              <w:rPr>
                <w:rFonts w:ascii="Calibri body" w:hAnsi="Calibri body" w:cs="Open Sans"/>
                <w:color w:val="000000"/>
                <w:lang w:val="en-GB"/>
              </w:rPr>
              <w:t>3</w:t>
            </w:r>
          </w:p>
        </w:tc>
      </w:tr>
    </w:tbl>
    <w:p w14:paraId="2D66583E" w14:textId="656766E9" w:rsidR="00714C51" w:rsidRPr="00196F8C" w:rsidRDefault="00714C51" w:rsidP="7FE29030">
      <w:pPr>
        <w:rPr>
          <w:rFonts w:eastAsiaTheme="minorEastAsia"/>
          <w:b/>
          <w:bCs/>
          <w:lang w:val="en-GB"/>
        </w:rPr>
      </w:pPr>
    </w:p>
    <w:p w14:paraId="6666345D" w14:textId="44270D82" w:rsidR="00714C51" w:rsidRPr="00196F8C" w:rsidRDefault="1E172358" w:rsidP="7FE29030">
      <w:pPr>
        <w:rPr>
          <w:rFonts w:eastAsiaTheme="minorEastAsia"/>
          <w:b/>
          <w:bCs/>
          <w:lang w:val="en-GB"/>
        </w:rPr>
      </w:pPr>
      <w:r w:rsidRPr="7FE29030">
        <w:rPr>
          <w:rFonts w:eastAsiaTheme="minorEastAsia"/>
          <w:b/>
          <w:bCs/>
          <w:lang w:val="en-GB"/>
        </w:rPr>
        <w:t xml:space="preserve">List of </w:t>
      </w:r>
      <w:r w:rsidR="39894DF6" w:rsidRPr="7FE29030">
        <w:rPr>
          <w:rFonts w:eastAsiaTheme="minorEastAsia"/>
          <w:b/>
          <w:bCs/>
          <w:lang w:val="en-GB"/>
        </w:rPr>
        <w:t>S</w:t>
      </w:r>
      <w:r w:rsidRPr="7FE29030">
        <w:rPr>
          <w:rFonts w:eastAsiaTheme="minorEastAsia"/>
          <w:b/>
          <w:bCs/>
          <w:lang w:val="en-GB"/>
        </w:rPr>
        <w:t xml:space="preserve">elected </w:t>
      </w:r>
      <w:r w:rsidR="39894DF6" w:rsidRPr="7FE29030">
        <w:rPr>
          <w:rFonts w:eastAsiaTheme="minorEastAsia"/>
          <w:b/>
          <w:bCs/>
          <w:lang w:val="en-GB"/>
        </w:rPr>
        <w:t>P</w:t>
      </w:r>
      <w:r w:rsidRPr="7FE29030">
        <w:rPr>
          <w:rFonts w:eastAsiaTheme="minorEastAsia"/>
          <w:b/>
          <w:bCs/>
          <w:lang w:val="en-GB"/>
        </w:rPr>
        <w:t>roposals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85"/>
        <w:gridCol w:w="3740"/>
        <w:gridCol w:w="4320"/>
        <w:gridCol w:w="1800"/>
      </w:tblGrid>
      <w:tr w:rsidR="009F6E1F" w:rsidRPr="00196F8C" w14:paraId="7C350F2E" w14:textId="77777777" w:rsidTr="7FE29030">
        <w:trPr>
          <w:trHeight w:val="98"/>
        </w:trPr>
        <w:tc>
          <w:tcPr>
            <w:tcW w:w="485" w:type="dxa"/>
          </w:tcPr>
          <w:p w14:paraId="65804BD3" w14:textId="77777777" w:rsidR="009F6E1F" w:rsidRPr="00196F8C" w:rsidRDefault="06F53B4D" w:rsidP="7FE29030">
            <w:pPr>
              <w:rPr>
                <w:rFonts w:ascii="Calibri body" w:hAnsi="Calibri body" w:cs="Open Sans"/>
                <w:lang w:val="en-GB"/>
              </w:rPr>
            </w:pPr>
            <w:r w:rsidRPr="7FE29030">
              <w:rPr>
                <w:rFonts w:ascii="Calibri body" w:hAnsi="Calibri body" w:cs="Open Sans"/>
                <w:lang w:val="en-GB"/>
              </w:rPr>
              <w:t>No</w:t>
            </w:r>
          </w:p>
        </w:tc>
        <w:tc>
          <w:tcPr>
            <w:tcW w:w="3740" w:type="dxa"/>
          </w:tcPr>
          <w:p w14:paraId="420CF293" w14:textId="77777777" w:rsidR="009F6E1F" w:rsidRPr="00196F8C" w:rsidRDefault="06F53B4D" w:rsidP="7FE29030">
            <w:pPr>
              <w:rPr>
                <w:rFonts w:ascii="Calibri body" w:hAnsi="Calibri body" w:cs="Open Sans"/>
                <w:lang w:val="en-GB"/>
              </w:rPr>
            </w:pPr>
            <w:r w:rsidRPr="7FE29030">
              <w:rPr>
                <w:rFonts w:ascii="Calibri body" w:hAnsi="Calibri body" w:cs="Open Sans"/>
                <w:lang w:val="en-GB"/>
              </w:rPr>
              <w:t>Organization</w:t>
            </w:r>
          </w:p>
        </w:tc>
        <w:tc>
          <w:tcPr>
            <w:tcW w:w="4320" w:type="dxa"/>
          </w:tcPr>
          <w:p w14:paraId="60061E4C" w14:textId="77777777" w:rsidR="009F6E1F" w:rsidRPr="00196F8C" w:rsidRDefault="009F6E1F" w:rsidP="7FE29030">
            <w:pPr>
              <w:rPr>
                <w:rFonts w:ascii="Calibri body" w:hAnsi="Calibri body" w:cs="Open Sans"/>
                <w:lang w:val="en-GB"/>
              </w:rPr>
            </w:pPr>
          </w:p>
        </w:tc>
        <w:tc>
          <w:tcPr>
            <w:tcW w:w="1800" w:type="dxa"/>
          </w:tcPr>
          <w:p w14:paraId="561AC72A" w14:textId="77777777" w:rsidR="009F6E1F" w:rsidRPr="00196F8C" w:rsidRDefault="06F53B4D" w:rsidP="7FE29030">
            <w:pPr>
              <w:rPr>
                <w:rFonts w:ascii="Calibri body" w:hAnsi="Calibri body" w:cs="Open Sans"/>
                <w:lang w:val="en-GB"/>
              </w:rPr>
            </w:pPr>
            <w:r w:rsidRPr="7FE29030">
              <w:rPr>
                <w:rFonts w:ascii="Calibri body" w:hAnsi="Calibri body" w:cs="Open Sans"/>
                <w:lang w:val="en-GB"/>
              </w:rPr>
              <w:t>Funding awarded</w:t>
            </w:r>
          </w:p>
        </w:tc>
      </w:tr>
      <w:tr w:rsidR="009F6E1F" w:rsidRPr="00196F8C" w14:paraId="6686F209" w14:textId="77777777" w:rsidTr="7FE29030">
        <w:tc>
          <w:tcPr>
            <w:tcW w:w="485" w:type="dxa"/>
          </w:tcPr>
          <w:p w14:paraId="649841BE" w14:textId="77777777" w:rsidR="009F6E1F" w:rsidRPr="00196F8C" w:rsidRDefault="06F53B4D" w:rsidP="7FE29030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490" w14:textId="1EF08710" w:rsidR="009F6E1F" w:rsidRPr="00196F8C" w:rsidRDefault="37E180D7" w:rsidP="7FE29030">
            <w:r w:rsidRPr="7FE29030">
              <w:t>Brod Ecological Society-BED</w:t>
            </w:r>
          </w:p>
        </w:tc>
        <w:tc>
          <w:tcPr>
            <w:tcW w:w="4320" w:type="dxa"/>
          </w:tcPr>
          <w:p w14:paraId="29454BA3" w14:textId="6D5030F6" w:rsidR="009F6E1F" w:rsidRPr="00196F8C" w:rsidRDefault="37E180D7" w:rsidP="7FE29030">
            <w:r w:rsidRPr="7FE29030">
              <w:rPr>
                <w:rFonts w:eastAsia="Times New Roman"/>
                <w:lang w:eastAsia="en-GB"/>
              </w:rPr>
              <w:t>Nature’s friends /</w:t>
            </w:r>
            <w:proofErr w:type="spellStart"/>
            <w:r w:rsidRPr="7FE29030">
              <w:rPr>
                <w:rFonts w:eastAsia="Times New Roman"/>
                <w:lang w:eastAsia="en-GB"/>
              </w:rPr>
              <w:t>Prijatelji</w:t>
            </w:r>
            <w:proofErr w:type="spellEnd"/>
            <w:r w:rsidRPr="7FE29030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7FE29030">
              <w:rPr>
                <w:rFonts w:eastAsia="Times New Roman"/>
                <w:lang w:eastAsia="en-GB"/>
              </w:rPr>
              <w:t>prirode</w:t>
            </w:r>
            <w:proofErr w:type="spellEnd"/>
          </w:p>
        </w:tc>
        <w:tc>
          <w:tcPr>
            <w:tcW w:w="1800" w:type="dxa"/>
            <w:vAlign w:val="center"/>
          </w:tcPr>
          <w:p w14:paraId="1A275F3B" w14:textId="12EE2461" w:rsidR="009F6E1F" w:rsidRPr="00196F8C" w:rsidRDefault="06F53B4D" w:rsidP="7FE29030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</w:t>
            </w:r>
            <w:r w:rsidR="125E9C94" w:rsidRPr="7FE29030">
              <w:rPr>
                <w:rFonts w:ascii="Calibri" w:hAnsi="Calibri" w:cs="Calibri"/>
                <w:color w:val="000000" w:themeColor="text1"/>
              </w:rPr>
              <w:t xml:space="preserve">   </w:t>
            </w:r>
            <w:r w:rsidR="37E180D7" w:rsidRPr="7FE29030">
              <w:rPr>
                <w:rFonts w:ascii="Calibri" w:hAnsi="Calibri" w:cs="Calibri"/>
                <w:color w:val="000000" w:themeColor="text1"/>
              </w:rPr>
              <w:t>10,000</w:t>
            </w:r>
          </w:p>
        </w:tc>
      </w:tr>
      <w:tr w:rsidR="009F6E1F" w:rsidRPr="00196F8C" w14:paraId="7F09AF41" w14:textId="77777777" w:rsidTr="7FE29030">
        <w:tc>
          <w:tcPr>
            <w:tcW w:w="485" w:type="dxa"/>
          </w:tcPr>
          <w:p w14:paraId="18F999B5" w14:textId="77777777" w:rsidR="009F6E1F" w:rsidRPr="00196F8C" w:rsidRDefault="06F53B4D" w:rsidP="7FE29030">
            <w:pPr>
              <w:rPr>
                <w:rFonts w:ascii="Calibri body" w:hAnsi="Calibri body" w:cs="Open Sans"/>
                <w:color w:val="000000"/>
              </w:rPr>
            </w:pPr>
            <w:r w:rsidRPr="7FE29030">
              <w:rPr>
                <w:rFonts w:ascii="Calibri body" w:hAnsi="Calibri body" w:cs="Open Sans"/>
                <w:color w:val="000000" w:themeColor="text1"/>
              </w:rPr>
              <w:t>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9F10" w14:textId="3438E944" w:rsidR="009F6E1F" w:rsidRPr="00196F8C" w:rsidRDefault="37E180D7" w:rsidP="7FE29030">
            <w:r w:rsidRPr="7FE29030">
              <w:t>Centre for Peace Studies</w:t>
            </w:r>
            <w:r w:rsidR="06F53B4D" w:rsidRPr="7FE29030">
              <w:t xml:space="preserve"> </w:t>
            </w:r>
          </w:p>
        </w:tc>
        <w:tc>
          <w:tcPr>
            <w:tcW w:w="4320" w:type="dxa"/>
          </w:tcPr>
          <w:p w14:paraId="706E03B8" w14:textId="586C5D86" w:rsidR="009F6E1F" w:rsidRPr="00196F8C" w:rsidRDefault="42C96B91" w:rsidP="7FE29030">
            <w:r w:rsidRPr="7FE29030">
              <w:t>Voices that Lead: Communication Empowerment of Migrant Women for Human Rights</w:t>
            </w:r>
          </w:p>
        </w:tc>
        <w:tc>
          <w:tcPr>
            <w:tcW w:w="1800" w:type="dxa"/>
            <w:vAlign w:val="center"/>
          </w:tcPr>
          <w:p w14:paraId="49020E2F" w14:textId="7CCB0176" w:rsidR="009F6E1F" w:rsidRPr="00196F8C" w:rsidRDefault="06F53B4D" w:rsidP="7FE29030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  </w:t>
            </w:r>
            <w:r w:rsidR="125E9C94" w:rsidRPr="7FE29030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7FE29030">
              <w:rPr>
                <w:rFonts w:ascii="Calibri" w:hAnsi="Calibri" w:cs="Calibri"/>
                <w:color w:val="000000" w:themeColor="text1"/>
              </w:rPr>
              <w:t>1</w:t>
            </w:r>
            <w:r w:rsidR="42C96B91" w:rsidRPr="7FE29030">
              <w:rPr>
                <w:rFonts w:ascii="Calibri" w:hAnsi="Calibri" w:cs="Calibri"/>
                <w:color w:val="000000" w:themeColor="text1"/>
              </w:rPr>
              <w:t>0,000</w:t>
            </w:r>
            <w:r w:rsidRPr="7FE29030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9F6E1F" w:rsidRPr="00196F8C" w14:paraId="6A14ADF9" w14:textId="77777777" w:rsidTr="7FE29030">
        <w:tc>
          <w:tcPr>
            <w:tcW w:w="485" w:type="dxa"/>
          </w:tcPr>
          <w:p w14:paraId="5FCD5EC4" w14:textId="77777777" w:rsidR="009F6E1F" w:rsidRPr="00196F8C" w:rsidRDefault="06F53B4D" w:rsidP="7FE29030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3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17A" w14:textId="17B2422F" w:rsidR="009F6E1F" w:rsidRPr="00196F8C" w:rsidRDefault="42C96B91" w:rsidP="7FE29030">
            <w:r w:rsidRPr="7FE29030">
              <w:t>Domine – organization for promotion of women's rights</w:t>
            </w:r>
          </w:p>
        </w:tc>
        <w:tc>
          <w:tcPr>
            <w:tcW w:w="4320" w:type="dxa"/>
          </w:tcPr>
          <w:p w14:paraId="44EAFD9C" w14:textId="7DFE9611" w:rsidR="009F6E1F" w:rsidRPr="00196F8C" w:rsidRDefault="42C96B91" w:rsidP="7FE29030">
            <w:r w:rsidRPr="7FE29030">
              <w:t>MAJA – Changing prejudices, affirming equality, strengthening awareness, activating community</w:t>
            </w:r>
          </w:p>
        </w:tc>
        <w:tc>
          <w:tcPr>
            <w:tcW w:w="1800" w:type="dxa"/>
            <w:vAlign w:val="center"/>
          </w:tcPr>
          <w:p w14:paraId="05399889" w14:textId="180D45B5" w:rsidR="009F6E1F" w:rsidRPr="00196F8C" w:rsidRDefault="06F53B4D" w:rsidP="7FE29030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  </w:t>
            </w:r>
            <w:r w:rsidR="125E9C94" w:rsidRPr="7FE29030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7FE29030">
              <w:rPr>
                <w:rFonts w:ascii="Calibri" w:hAnsi="Calibri" w:cs="Calibri"/>
                <w:color w:val="000000" w:themeColor="text1"/>
              </w:rPr>
              <w:t>1</w:t>
            </w:r>
            <w:r w:rsidR="42C96B91" w:rsidRPr="7FE29030">
              <w:rPr>
                <w:rFonts w:ascii="Calibri" w:hAnsi="Calibri" w:cs="Calibri"/>
                <w:color w:val="000000" w:themeColor="text1"/>
              </w:rPr>
              <w:t>0,000</w:t>
            </w:r>
          </w:p>
        </w:tc>
      </w:tr>
      <w:tr w:rsidR="009F6E1F" w:rsidRPr="00196F8C" w14:paraId="6B9C9818" w14:textId="77777777" w:rsidTr="7FE29030">
        <w:tc>
          <w:tcPr>
            <w:tcW w:w="485" w:type="dxa"/>
          </w:tcPr>
          <w:p w14:paraId="2598DEE6" w14:textId="77777777" w:rsidR="009F6E1F" w:rsidRPr="00196F8C" w:rsidRDefault="06F53B4D" w:rsidP="7FE29030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4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FCD" w14:textId="458728AC" w:rsidR="009F6E1F" w:rsidRPr="00196F8C" w:rsidRDefault="37E180D7" w:rsidP="7FE29030">
            <w:r w:rsidRPr="7FE29030">
              <w:t xml:space="preserve">Faktograf- Association for the Informed Public </w:t>
            </w:r>
          </w:p>
        </w:tc>
        <w:tc>
          <w:tcPr>
            <w:tcW w:w="4320" w:type="dxa"/>
          </w:tcPr>
          <w:p w14:paraId="62D7E7A7" w14:textId="03BAB529" w:rsidR="009F6E1F" w:rsidRPr="00196F8C" w:rsidRDefault="37E180D7" w:rsidP="7FE29030">
            <w:r w:rsidRPr="7FE29030">
              <w:t>This Land is Our Land: Strengthening Environmental Justice in Local Communities Through Investigative Journalism</w:t>
            </w:r>
          </w:p>
        </w:tc>
        <w:tc>
          <w:tcPr>
            <w:tcW w:w="1800" w:type="dxa"/>
            <w:vAlign w:val="center"/>
          </w:tcPr>
          <w:p w14:paraId="25A3071E" w14:textId="7CF0B48B" w:rsidR="009F6E1F" w:rsidRPr="00196F8C" w:rsidRDefault="06F53B4D" w:rsidP="7FE29030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 </w:t>
            </w:r>
            <w:r w:rsidR="125E9C94" w:rsidRPr="7FE29030">
              <w:rPr>
                <w:rFonts w:ascii="Calibri" w:hAnsi="Calibri" w:cs="Calibri"/>
                <w:color w:val="000000" w:themeColor="text1"/>
              </w:rPr>
              <w:t xml:space="preserve">    </w:t>
            </w:r>
            <w:r w:rsidR="37E180D7" w:rsidRPr="7FE29030">
              <w:rPr>
                <w:rFonts w:ascii="Calibri" w:hAnsi="Calibri" w:cs="Calibri"/>
                <w:color w:val="000000" w:themeColor="text1"/>
              </w:rPr>
              <w:t>9,930</w:t>
            </w:r>
          </w:p>
        </w:tc>
      </w:tr>
      <w:tr w:rsidR="009F6E1F" w:rsidRPr="00196F8C" w14:paraId="1EF41B1D" w14:textId="77777777" w:rsidTr="7FE29030">
        <w:tc>
          <w:tcPr>
            <w:tcW w:w="485" w:type="dxa"/>
          </w:tcPr>
          <w:p w14:paraId="78941E47" w14:textId="77777777" w:rsidR="009F6E1F" w:rsidRPr="00196F8C" w:rsidRDefault="06F53B4D" w:rsidP="7FE29030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5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4DFE" w14:textId="2CE8F79D" w:rsidR="009F6E1F" w:rsidRPr="00196F8C" w:rsidRDefault="0E10C589" w:rsidP="7FE29030">
            <w:r w:rsidRPr="7FE29030">
              <w:t xml:space="preserve">Centre for Democracy and Law </w:t>
            </w:r>
            <w:r w:rsidR="37E180D7" w:rsidRPr="7FE29030">
              <w:t>Miko Tripalo (CMT)</w:t>
            </w:r>
          </w:p>
        </w:tc>
        <w:tc>
          <w:tcPr>
            <w:tcW w:w="4320" w:type="dxa"/>
          </w:tcPr>
          <w:p w14:paraId="754D1F50" w14:textId="59FEE348" w:rsidR="009F6E1F" w:rsidRPr="00196F8C" w:rsidRDefault="0E10C589" w:rsidP="7FE29030">
            <w:r w:rsidRPr="7FE29030">
              <w:t>Corruption compass: strengthening CSOs to fight corruption</w:t>
            </w:r>
          </w:p>
        </w:tc>
        <w:tc>
          <w:tcPr>
            <w:tcW w:w="1800" w:type="dxa"/>
            <w:vAlign w:val="center"/>
          </w:tcPr>
          <w:p w14:paraId="45E7D7DA" w14:textId="6A234F2B" w:rsidR="009F6E1F" w:rsidRPr="00196F8C" w:rsidRDefault="06F53B4D" w:rsidP="7FE29030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</w:t>
            </w:r>
            <w:r w:rsidR="125E9C94" w:rsidRPr="7FE29030">
              <w:rPr>
                <w:rFonts w:ascii="Calibri" w:hAnsi="Calibri" w:cs="Calibri"/>
                <w:color w:val="000000" w:themeColor="text1"/>
              </w:rPr>
              <w:t xml:space="preserve">     </w:t>
            </w:r>
            <w:r w:rsidR="0E10C589" w:rsidRPr="7FE29030">
              <w:rPr>
                <w:rFonts w:ascii="Calibri" w:hAnsi="Calibri" w:cs="Calibri"/>
                <w:color w:val="000000" w:themeColor="text1"/>
              </w:rPr>
              <w:t>9,930</w:t>
            </w:r>
          </w:p>
        </w:tc>
      </w:tr>
      <w:tr w:rsidR="009F6E1F" w:rsidRPr="00196F8C" w14:paraId="33B47C3A" w14:textId="77777777" w:rsidTr="7FE29030">
        <w:tc>
          <w:tcPr>
            <w:tcW w:w="485" w:type="dxa"/>
          </w:tcPr>
          <w:p w14:paraId="29B4EA11" w14:textId="77777777" w:rsidR="009F6E1F" w:rsidRPr="00196F8C" w:rsidRDefault="06F53B4D" w:rsidP="7FE29030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6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E1E" w14:textId="4BA19B64" w:rsidR="009F6E1F" w:rsidRPr="00196F8C" w:rsidRDefault="37E180D7" w:rsidP="7FE29030">
            <w:r w:rsidRPr="7FE29030">
              <w:t>Nansen</w:t>
            </w:r>
            <w:r w:rsidR="42C96B91" w:rsidRPr="7FE29030">
              <w:t xml:space="preserve"> Dialogue Center</w:t>
            </w:r>
          </w:p>
        </w:tc>
        <w:tc>
          <w:tcPr>
            <w:tcW w:w="4320" w:type="dxa"/>
          </w:tcPr>
          <w:p w14:paraId="2674CE5A" w14:textId="549A4B77" w:rsidR="009F6E1F" w:rsidRPr="00196F8C" w:rsidRDefault="42C96B91" w:rsidP="7FE29030">
            <w:pPr>
              <w:rPr>
                <w:lang w:val="hr-HR"/>
              </w:rPr>
            </w:pPr>
            <w:r w:rsidRPr="7FE29030">
              <w:t>16 days of activism to fight gender-based violence</w:t>
            </w:r>
          </w:p>
        </w:tc>
        <w:tc>
          <w:tcPr>
            <w:tcW w:w="1800" w:type="dxa"/>
            <w:vAlign w:val="center"/>
          </w:tcPr>
          <w:p w14:paraId="462EF788" w14:textId="092AB14A" w:rsidR="009F6E1F" w:rsidRPr="00196F8C" w:rsidRDefault="06F53B4D" w:rsidP="7FE29030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</w:t>
            </w:r>
            <w:r w:rsidR="125E9C94" w:rsidRPr="7FE29030">
              <w:rPr>
                <w:rFonts w:ascii="Calibri" w:hAnsi="Calibri" w:cs="Calibri"/>
                <w:color w:val="000000" w:themeColor="text1"/>
              </w:rPr>
              <w:t xml:space="preserve">  </w:t>
            </w:r>
            <w:r w:rsidRPr="7FE29030">
              <w:rPr>
                <w:rFonts w:ascii="Calibri" w:hAnsi="Calibri" w:cs="Calibri"/>
                <w:color w:val="000000" w:themeColor="text1"/>
              </w:rPr>
              <w:t xml:space="preserve">  </w:t>
            </w:r>
            <w:r w:rsidR="125E9C94" w:rsidRPr="7FE29030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42C96B91" w:rsidRPr="7FE29030">
              <w:rPr>
                <w:rFonts w:ascii="Calibri" w:hAnsi="Calibri" w:cs="Calibri"/>
                <w:color w:val="000000" w:themeColor="text1"/>
              </w:rPr>
              <w:t>9,321</w:t>
            </w:r>
          </w:p>
        </w:tc>
      </w:tr>
      <w:tr w:rsidR="009F6E1F" w:rsidRPr="00196F8C" w14:paraId="7CCB37CB" w14:textId="77777777" w:rsidTr="7FE29030">
        <w:tc>
          <w:tcPr>
            <w:tcW w:w="485" w:type="dxa"/>
          </w:tcPr>
          <w:p w14:paraId="75697EEC" w14:textId="77777777" w:rsidR="009F6E1F" w:rsidRPr="00196F8C" w:rsidRDefault="06F53B4D" w:rsidP="7FE29030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7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107C" w14:textId="714F880C" w:rsidR="009F6E1F" w:rsidRPr="00196F8C" w:rsidRDefault="42C96B91" w:rsidP="7FE29030">
            <w:r w:rsidRPr="7FE29030">
              <w:t xml:space="preserve">Parents in Action- </w:t>
            </w:r>
            <w:r w:rsidR="37E180D7" w:rsidRPr="7FE29030">
              <w:t>RODA</w:t>
            </w:r>
            <w:r w:rsidR="06F53B4D" w:rsidRPr="7FE29030">
              <w:t xml:space="preserve"> </w:t>
            </w:r>
          </w:p>
        </w:tc>
        <w:tc>
          <w:tcPr>
            <w:tcW w:w="4320" w:type="dxa"/>
          </w:tcPr>
          <w:p w14:paraId="45613C15" w14:textId="7CE2869A" w:rsidR="009F6E1F" w:rsidRPr="00196F8C" w:rsidRDefault="42C96B91" w:rsidP="7FE29030">
            <w:r w:rsidRPr="7FE29030">
              <w:t>RECORD - raising public awareness about compliance of medical documentation with gynecological procedures</w:t>
            </w:r>
          </w:p>
        </w:tc>
        <w:tc>
          <w:tcPr>
            <w:tcW w:w="1800" w:type="dxa"/>
            <w:vAlign w:val="center"/>
          </w:tcPr>
          <w:p w14:paraId="2A0269EB" w14:textId="6AFBA0FD" w:rsidR="009F6E1F" w:rsidRPr="00196F8C" w:rsidRDefault="06F53B4D" w:rsidP="7FE29030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 </w:t>
            </w:r>
            <w:r w:rsidR="125E9C94" w:rsidRPr="7FE29030">
              <w:rPr>
                <w:rFonts w:ascii="Calibri" w:hAnsi="Calibri" w:cs="Calibri"/>
                <w:color w:val="000000" w:themeColor="text1"/>
              </w:rPr>
              <w:t xml:space="preserve">  </w:t>
            </w:r>
            <w:r w:rsidRPr="7FE29030">
              <w:rPr>
                <w:rFonts w:ascii="Calibri" w:hAnsi="Calibri" w:cs="Calibri"/>
                <w:color w:val="000000" w:themeColor="text1"/>
              </w:rPr>
              <w:t>1</w:t>
            </w:r>
            <w:r w:rsidR="42C96B91" w:rsidRPr="7FE29030">
              <w:rPr>
                <w:rFonts w:ascii="Calibri" w:hAnsi="Calibri" w:cs="Calibri"/>
                <w:color w:val="000000" w:themeColor="text1"/>
              </w:rPr>
              <w:t>0,000</w:t>
            </w:r>
          </w:p>
        </w:tc>
      </w:tr>
      <w:tr w:rsidR="009F6E1F" w:rsidRPr="00196F8C" w14:paraId="190F99D0" w14:textId="77777777" w:rsidTr="7FE29030">
        <w:tc>
          <w:tcPr>
            <w:tcW w:w="485" w:type="dxa"/>
          </w:tcPr>
          <w:p w14:paraId="44B0A208" w14:textId="77777777" w:rsidR="009F6E1F" w:rsidRPr="00196F8C" w:rsidRDefault="06F53B4D" w:rsidP="7FE29030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8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53E" w14:textId="2D762011" w:rsidR="009F6E1F" w:rsidRPr="00196F8C" w:rsidRDefault="125E9C94" w:rsidP="7FE29030">
            <w:r w:rsidRPr="7FE29030">
              <w:t>Youth Initiative for Human Rights</w:t>
            </w:r>
            <w:r w:rsidR="42C96B91" w:rsidRPr="7FE29030">
              <w:t>-</w:t>
            </w:r>
            <w:r w:rsidR="37E180D7" w:rsidRPr="7FE29030">
              <w:t>YIHR</w:t>
            </w:r>
            <w:r w:rsidR="06F53B4D" w:rsidRPr="7FE29030">
              <w:t xml:space="preserve"> </w:t>
            </w:r>
          </w:p>
        </w:tc>
        <w:tc>
          <w:tcPr>
            <w:tcW w:w="4320" w:type="dxa"/>
          </w:tcPr>
          <w:p w14:paraId="237118CC" w14:textId="514CB881" w:rsidR="009F6E1F" w:rsidRPr="00196F8C" w:rsidRDefault="125E9C94" w:rsidP="7FE29030">
            <w:r w:rsidRPr="7FE29030">
              <w:t>Justice and Voices: Advocating Rights of War Violence Survivors through Law, Storytelling, and Art</w:t>
            </w:r>
          </w:p>
        </w:tc>
        <w:tc>
          <w:tcPr>
            <w:tcW w:w="1800" w:type="dxa"/>
            <w:vAlign w:val="center"/>
          </w:tcPr>
          <w:p w14:paraId="26ABBAF1" w14:textId="764EE890" w:rsidR="009F6E1F" w:rsidRPr="00196F8C" w:rsidRDefault="06F53B4D" w:rsidP="7FE29030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  </w:t>
            </w:r>
            <w:r w:rsidR="125E9C94" w:rsidRPr="7FE29030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7FE29030">
              <w:rPr>
                <w:rFonts w:ascii="Calibri" w:hAnsi="Calibri" w:cs="Calibri"/>
                <w:color w:val="000000" w:themeColor="text1"/>
              </w:rPr>
              <w:t>1</w:t>
            </w:r>
            <w:r w:rsidR="125E9C94" w:rsidRPr="7FE29030">
              <w:rPr>
                <w:rFonts w:ascii="Calibri" w:hAnsi="Calibri" w:cs="Calibri"/>
                <w:color w:val="000000" w:themeColor="text1"/>
              </w:rPr>
              <w:t>0,00</w:t>
            </w:r>
            <w:r w:rsidR="237813C5" w:rsidRPr="7FE29030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786432" w:rsidRPr="00196F8C" w14:paraId="6A8619FD" w14:textId="77777777" w:rsidTr="7FE29030">
        <w:trPr>
          <w:trHeight w:val="631"/>
        </w:trPr>
        <w:tc>
          <w:tcPr>
            <w:tcW w:w="485" w:type="dxa"/>
          </w:tcPr>
          <w:p w14:paraId="7DAA094A" w14:textId="5860E9AE" w:rsidR="00786432" w:rsidRPr="00196F8C" w:rsidRDefault="62E9E5FA" w:rsidP="7FE29030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9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4890" w14:textId="6A69271B" w:rsidR="00786432" w:rsidRPr="00196F8C" w:rsidRDefault="62E9E5FA" w:rsidP="7FE29030">
            <w:r w:rsidRPr="7FE29030">
              <w:t>SOLIDARNA Foundation</w:t>
            </w:r>
          </w:p>
        </w:tc>
        <w:tc>
          <w:tcPr>
            <w:tcW w:w="4320" w:type="dxa"/>
          </w:tcPr>
          <w:p w14:paraId="6D73BB77" w14:textId="6B0E7F3E" w:rsidR="00786432" w:rsidRPr="00196F8C" w:rsidRDefault="62E9E5FA" w:rsidP="7FE29030">
            <w:r w:rsidRPr="7FE29030">
              <w:t xml:space="preserve">Life Has a Price </w:t>
            </w:r>
          </w:p>
        </w:tc>
        <w:tc>
          <w:tcPr>
            <w:tcW w:w="1800" w:type="dxa"/>
            <w:vAlign w:val="center"/>
          </w:tcPr>
          <w:p w14:paraId="0BEBA784" w14:textId="58793095" w:rsidR="00786432" w:rsidRPr="00196F8C" w:rsidRDefault="62E9E5FA" w:rsidP="7FE29030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   9,847 </w:t>
            </w:r>
          </w:p>
        </w:tc>
      </w:tr>
      <w:tr w:rsidR="00786432" w:rsidRPr="00196F8C" w14:paraId="0302541C" w14:textId="77777777" w:rsidTr="7FE29030">
        <w:trPr>
          <w:trHeight w:val="522"/>
        </w:trPr>
        <w:tc>
          <w:tcPr>
            <w:tcW w:w="485" w:type="dxa"/>
          </w:tcPr>
          <w:p w14:paraId="2AD58934" w14:textId="69FFEA16" w:rsidR="00786432" w:rsidRPr="00196F8C" w:rsidRDefault="62E9E5FA" w:rsidP="7FE29030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10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3BC" w14:textId="2A7A986D" w:rsidR="00786432" w:rsidRPr="00196F8C" w:rsidRDefault="62E9E5FA" w:rsidP="7FE29030">
            <w:r w:rsidRPr="7FE29030">
              <w:t>Zelena Akcija</w:t>
            </w:r>
          </w:p>
        </w:tc>
        <w:tc>
          <w:tcPr>
            <w:tcW w:w="4320" w:type="dxa"/>
          </w:tcPr>
          <w:p w14:paraId="7FE806F3" w14:textId="04DC571E" w:rsidR="00786432" w:rsidRPr="00786432" w:rsidRDefault="62E9E5FA" w:rsidP="7FE29030">
            <w:r w:rsidRPr="7FE29030">
              <w:t>JAKO! (</w:t>
            </w:r>
            <w:proofErr w:type="spellStart"/>
            <w:r w:rsidRPr="7FE29030">
              <w:t>JAcanje</w:t>
            </w:r>
            <w:proofErr w:type="spellEnd"/>
            <w:r w:rsidRPr="7FE29030">
              <w:t xml:space="preserve"> </w:t>
            </w:r>
            <w:proofErr w:type="spellStart"/>
            <w:r w:rsidRPr="7FE29030">
              <w:t>KOmunikacijskih</w:t>
            </w:r>
            <w:proofErr w:type="spellEnd"/>
            <w:r w:rsidRPr="7FE29030">
              <w:t xml:space="preserve"> </w:t>
            </w:r>
            <w:proofErr w:type="spellStart"/>
            <w:r w:rsidRPr="7FE29030">
              <w:t>i</w:t>
            </w:r>
            <w:proofErr w:type="spellEnd"/>
            <w:r w:rsidRPr="7FE29030">
              <w:t xml:space="preserve"> </w:t>
            </w:r>
            <w:proofErr w:type="spellStart"/>
            <w:r w:rsidRPr="7FE29030">
              <w:t>zagovarackih</w:t>
            </w:r>
            <w:proofErr w:type="spellEnd"/>
            <w:r w:rsidRPr="7FE29030">
              <w:t xml:space="preserve"> </w:t>
            </w:r>
            <w:proofErr w:type="spellStart"/>
            <w:r w:rsidRPr="7FE29030">
              <w:t>kapaciteta</w:t>
            </w:r>
            <w:proofErr w:type="spellEnd"/>
            <w:r w:rsidRPr="7FE29030">
              <w:t xml:space="preserve"> </w:t>
            </w:r>
            <w:proofErr w:type="spellStart"/>
            <w:r w:rsidRPr="7FE29030">
              <w:t>lokalnih</w:t>
            </w:r>
            <w:proofErr w:type="spellEnd"/>
            <w:r w:rsidRPr="7FE29030">
              <w:t xml:space="preserve"> </w:t>
            </w:r>
            <w:proofErr w:type="spellStart"/>
            <w:r w:rsidRPr="7FE29030">
              <w:t>inicijativa</w:t>
            </w:r>
            <w:proofErr w:type="spellEnd"/>
            <w:r w:rsidRPr="7FE29030">
              <w:t>)</w:t>
            </w:r>
          </w:p>
        </w:tc>
        <w:tc>
          <w:tcPr>
            <w:tcW w:w="1800" w:type="dxa"/>
            <w:vAlign w:val="center"/>
          </w:tcPr>
          <w:p w14:paraId="035F8873" w14:textId="29E2C6DB" w:rsidR="00786432" w:rsidRPr="00196F8C" w:rsidRDefault="62E9E5FA" w:rsidP="7FE29030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   </w:t>
            </w:r>
            <w:r w:rsidR="1B3C426F" w:rsidRPr="7FE29030">
              <w:rPr>
                <w:rFonts w:ascii="Calibri" w:hAnsi="Calibri" w:cs="Calibri"/>
                <w:color w:val="000000" w:themeColor="text1"/>
              </w:rPr>
              <w:t>10</w:t>
            </w:r>
            <w:r w:rsidRPr="7FE29030">
              <w:rPr>
                <w:rFonts w:ascii="Calibri" w:hAnsi="Calibri" w:cs="Calibri"/>
                <w:color w:val="000000" w:themeColor="text1"/>
              </w:rPr>
              <w:t xml:space="preserve">,000 </w:t>
            </w:r>
          </w:p>
        </w:tc>
      </w:tr>
      <w:tr w:rsidR="00786432" w:rsidRPr="00196F8C" w14:paraId="000EC6DE" w14:textId="77777777" w:rsidTr="7FE29030">
        <w:tc>
          <w:tcPr>
            <w:tcW w:w="485" w:type="dxa"/>
          </w:tcPr>
          <w:p w14:paraId="4B94D5A5" w14:textId="77777777" w:rsidR="00786432" w:rsidRPr="00196F8C" w:rsidRDefault="00786432" w:rsidP="7FE29030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b/>
                <w:bCs/>
                <w:color w:val="000000"/>
                <w:lang w:val="en-GB"/>
              </w:rPr>
            </w:pPr>
          </w:p>
        </w:tc>
        <w:tc>
          <w:tcPr>
            <w:tcW w:w="3740" w:type="dxa"/>
          </w:tcPr>
          <w:p w14:paraId="46FE0C09" w14:textId="77777777" w:rsidR="00786432" w:rsidRPr="00196F8C" w:rsidRDefault="62E9E5FA" w:rsidP="7FE29030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b/>
                <w:bCs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b/>
                <w:bCs/>
                <w:color w:val="000000" w:themeColor="text1"/>
                <w:lang w:val="en-GB"/>
              </w:rPr>
              <w:t>Total</w:t>
            </w:r>
          </w:p>
        </w:tc>
        <w:tc>
          <w:tcPr>
            <w:tcW w:w="4320" w:type="dxa"/>
          </w:tcPr>
          <w:p w14:paraId="3DEEC669" w14:textId="77777777" w:rsidR="00786432" w:rsidRPr="00196F8C" w:rsidRDefault="00786432" w:rsidP="7FE290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875EA1B" w14:textId="61141ADB" w:rsidR="00786432" w:rsidRPr="00196F8C" w:rsidRDefault="62E9E5FA" w:rsidP="7FE29030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 99, 02</w:t>
            </w:r>
            <w:r w:rsidR="000A7BFC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</w:tbl>
    <w:p w14:paraId="3656B9AB" w14:textId="77777777" w:rsidR="00086A8D" w:rsidRPr="00F67D82" w:rsidRDefault="00086A8D" w:rsidP="7FE29030">
      <w:pPr>
        <w:rPr>
          <w:rFonts w:ascii="Calibri body" w:hAnsi="Calibri body" w:cs="Open Sans"/>
          <w:lang w:val="en-GB"/>
        </w:rPr>
      </w:pPr>
    </w:p>
    <w:sectPr w:rsidR="00086A8D" w:rsidRPr="00F67D82" w:rsidSect="00A9467E">
      <w:headerReference w:type="default" r:id="rId14"/>
      <w:pgSz w:w="12240" w:h="15840"/>
      <w:pgMar w:top="1170" w:right="1417" w:bottom="31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0857" w14:textId="77777777" w:rsidR="00190D19" w:rsidRDefault="00190D19" w:rsidP="00086A8D">
      <w:pPr>
        <w:spacing w:after="0" w:line="240" w:lineRule="auto"/>
      </w:pPr>
      <w:r>
        <w:separator/>
      </w:r>
    </w:p>
  </w:endnote>
  <w:endnote w:type="continuationSeparator" w:id="0">
    <w:p w14:paraId="3F9F7FCE" w14:textId="77777777" w:rsidR="00190D19" w:rsidRDefault="00190D19" w:rsidP="00086A8D">
      <w:pPr>
        <w:spacing w:after="0" w:line="240" w:lineRule="auto"/>
      </w:pPr>
      <w:r>
        <w:continuationSeparator/>
      </w:r>
    </w:p>
  </w:endnote>
  <w:endnote w:id="1">
    <w:p w14:paraId="76CACF3F" w14:textId="77777777" w:rsidR="005E5866" w:rsidRDefault="005E586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E6957">
        <w:t xml:space="preserve">  “This document has been produced with the financial assistance of the European Union. The contents of this document are the sole responsibility of </w:t>
      </w:r>
      <w:r>
        <w:t>the Netherlands Helsinki Committee</w:t>
      </w:r>
      <w:r w:rsidRPr="001E6957">
        <w:t xml:space="preserve"> and can under no circumstances be regarded as reflecting the position of the European Union.”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dy">
    <w:altName w:val="Times New Roman"/>
    <w:panose1 w:val="00000000000000000000"/>
    <w:charset w:val="00"/>
    <w:family w:val="roman"/>
    <w:notTrueType/>
    <w:pitch w:val="default"/>
  </w:font>
  <w:font w:name="Open Sans">
    <w:altName w:val="MS Reference Sans Serif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8882" w14:textId="77777777" w:rsidR="00190D19" w:rsidRDefault="00190D19" w:rsidP="00086A8D">
      <w:pPr>
        <w:spacing w:after="0" w:line="240" w:lineRule="auto"/>
      </w:pPr>
      <w:r>
        <w:separator/>
      </w:r>
    </w:p>
  </w:footnote>
  <w:footnote w:type="continuationSeparator" w:id="0">
    <w:p w14:paraId="4FEAB915" w14:textId="77777777" w:rsidR="00190D19" w:rsidRDefault="00190D19" w:rsidP="0008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5E5866" w:rsidRDefault="005E5866" w:rsidP="00A9467E">
    <w:pPr>
      <w:spacing w:after="0"/>
      <w:jc w:val="center"/>
      <w:rPr>
        <w:rFonts w:eastAsiaTheme="majorEastAsia" w:cstheme="majorBidi"/>
        <w:color w:val="FF0000"/>
        <w:sz w:val="40"/>
        <w:szCs w:val="44"/>
      </w:rPr>
    </w:pPr>
  </w:p>
  <w:p w14:paraId="7FA42973" w14:textId="77777777" w:rsidR="005E5866" w:rsidRDefault="005E5866" w:rsidP="00A9467E">
    <w:pPr>
      <w:spacing w:after="0"/>
      <w:jc w:val="center"/>
      <w:rPr>
        <w:rFonts w:eastAsiaTheme="majorEastAsia" w:cstheme="majorBidi"/>
        <w:color w:val="FF0000"/>
        <w:sz w:val="40"/>
        <w:szCs w:val="44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EFD1E11" wp14:editId="7F776A0F">
          <wp:simplePos x="0" y="0"/>
          <wp:positionH relativeFrom="margin">
            <wp:posOffset>-82356</wp:posOffset>
          </wp:positionH>
          <wp:positionV relativeFrom="page">
            <wp:posOffset>821816</wp:posOffset>
          </wp:positionV>
          <wp:extent cx="1548765" cy="10648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765" cy="106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32CB344" wp14:editId="04E60E40">
          <wp:simplePos x="0" y="0"/>
          <wp:positionH relativeFrom="page">
            <wp:posOffset>4888980</wp:posOffset>
          </wp:positionH>
          <wp:positionV relativeFrom="margin">
            <wp:posOffset>-75050</wp:posOffset>
          </wp:positionV>
          <wp:extent cx="2204720" cy="717550"/>
          <wp:effectExtent l="0" t="0" r="5080" b="6350"/>
          <wp:wrapTight wrapText="bothSides">
            <wp:wrapPolygon edited="0">
              <wp:start x="0" y="0"/>
              <wp:lineTo x="0" y="21218"/>
              <wp:lineTo x="21463" y="21218"/>
              <wp:lineTo x="21463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BD58DD" wp14:editId="6306BED2">
          <wp:simplePos x="0" y="0"/>
          <wp:positionH relativeFrom="margin">
            <wp:posOffset>1320915</wp:posOffset>
          </wp:positionH>
          <wp:positionV relativeFrom="paragraph">
            <wp:posOffset>-1002282</wp:posOffset>
          </wp:positionV>
          <wp:extent cx="3317534" cy="2487978"/>
          <wp:effectExtent l="0" t="0" r="0" b="0"/>
          <wp:wrapNone/>
          <wp:docPr id="3" name="图片 3" descr="logosc5d0aff4139c3f1.06199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sc5d0aff4139c3f1.06199803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317534" cy="2487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9F31CB" w14:textId="77777777" w:rsidR="005E5866" w:rsidRPr="00086A8D" w:rsidRDefault="005E5866" w:rsidP="00086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EC"/>
    <w:rsid w:val="00077B96"/>
    <w:rsid w:val="00086A8D"/>
    <w:rsid w:val="000A22A1"/>
    <w:rsid w:val="000A7BFC"/>
    <w:rsid w:val="000C4640"/>
    <w:rsid w:val="000D28B5"/>
    <w:rsid w:val="000F3AD9"/>
    <w:rsid w:val="001728EC"/>
    <w:rsid w:val="00190D19"/>
    <w:rsid w:val="00196F8C"/>
    <w:rsid w:val="001D5C4D"/>
    <w:rsid w:val="001E6957"/>
    <w:rsid w:val="002823F5"/>
    <w:rsid w:val="00377308"/>
    <w:rsid w:val="003F2349"/>
    <w:rsid w:val="00400B8F"/>
    <w:rsid w:val="00424161"/>
    <w:rsid w:val="00466280"/>
    <w:rsid w:val="004F75D0"/>
    <w:rsid w:val="005176AF"/>
    <w:rsid w:val="005461B9"/>
    <w:rsid w:val="005B3583"/>
    <w:rsid w:val="005E5866"/>
    <w:rsid w:val="005F0F09"/>
    <w:rsid w:val="006645D1"/>
    <w:rsid w:val="006A7CC1"/>
    <w:rsid w:val="006B6C04"/>
    <w:rsid w:val="00710701"/>
    <w:rsid w:val="00714C51"/>
    <w:rsid w:val="00727858"/>
    <w:rsid w:val="00786432"/>
    <w:rsid w:val="00866473"/>
    <w:rsid w:val="008A2A7B"/>
    <w:rsid w:val="008C708D"/>
    <w:rsid w:val="00950D0B"/>
    <w:rsid w:val="009F6E1F"/>
    <w:rsid w:val="00A67F0F"/>
    <w:rsid w:val="00A83F8A"/>
    <w:rsid w:val="00A9467E"/>
    <w:rsid w:val="00AA46E7"/>
    <w:rsid w:val="00AD3DCC"/>
    <w:rsid w:val="00B451D5"/>
    <w:rsid w:val="00C209A2"/>
    <w:rsid w:val="00CB0B04"/>
    <w:rsid w:val="00CF76AE"/>
    <w:rsid w:val="00D31B95"/>
    <w:rsid w:val="00D36F7B"/>
    <w:rsid w:val="00E13E76"/>
    <w:rsid w:val="00E71499"/>
    <w:rsid w:val="00EC7D18"/>
    <w:rsid w:val="00EE662A"/>
    <w:rsid w:val="00F03307"/>
    <w:rsid w:val="00F1193A"/>
    <w:rsid w:val="00F27FA3"/>
    <w:rsid w:val="00F67D82"/>
    <w:rsid w:val="00F8772D"/>
    <w:rsid w:val="00FC6ECA"/>
    <w:rsid w:val="06F53B4D"/>
    <w:rsid w:val="0E10C589"/>
    <w:rsid w:val="0EA62444"/>
    <w:rsid w:val="125E9C94"/>
    <w:rsid w:val="1B3C426F"/>
    <w:rsid w:val="1E172358"/>
    <w:rsid w:val="237813C5"/>
    <w:rsid w:val="2A9D7DCD"/>
    <w:rsid w:val="2F64AF03"/>
    <w:rsid w:val="37E180D7"/>
    <w:rsid w:val="39894DF6"/>
    <w:rsid w:val="42C96B91"/>
    <w:rsid w:val="4D2C0B57"/>
    <w:rsid w:val="54FC9E81"/>
    <w:rsid w:val="5A6976DC"/>
    <w:rsid w:val="62E9E5FA"/>
    <w:rsid w:val="7FE29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D4AB"/>
  <w15:chartTrackingRefBased/>
  <w15:docId w15:val="{AB590BB1-D32A-4A76-9FD9-E7A6490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8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17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A8D"/>
  </w:style>
  <w:style w:type="paragraph" w:styleId="Footer">
    <w:name w:val="footer"/>
    <w:basedOn w:val="Normal"/>
    <w:link w:val="FooterChar"/>
    <w:uiPriority w:val="99"/>
    <w:unhideWhenUsed/>
    <w:rsid w:val="0008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A8D"/>
  </w:style>
  <w:style w:type="character" w:styleId="Hyperlink">
    <w:name w:val="Hyperlink"/>
    <w:basedOn w:val="DefaultParagraphFont"/>
    <w:uiPriority w:val="99"/>
    <w:unhideWhenUsed/>
    <w:rsid w:val="00E7149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1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4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9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22A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69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695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695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695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69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50D0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82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7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stagram.com/p/DLpb9qMMh0d/?hl=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posts/netherlands-helsinki-committee_catalystofchange-eufunded-catalystofchange-activity-7346531849088692224-LQxp?utm_source=share&amp;utm_medium=member_desktop&amp;rcm=ACoAACU4quYBoDfjSC_Lnma2Llz2gKNKnd45DF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c.nl/call-for-proposals-strengthening-the-communication-capacity-of-grassroots-cso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hc.nl/catalyst-of-change-supporting-a-vibrant-civil-society-in-europe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D7E025D844943B9AE560EB92281EF" ma:contentTypeVersion="13" ma:contentTypeDescription="Create a new document." ma:contentTypeScope="" ma:versionID="3dc41aa6fcde8618f6f0ead894225f49">
  <xsd:schema xmlns:xsd="http://www.w3.org/2001/XMLSchema" xmlns:xs="http://www.w3.org/2001/XMLSchema" xmlns:p="http://schemas.microsoft.com/office/2006/metadata/properties" xmlns:ns2="4649272a-a121-4592-ba7e-5a65eecc2533" xmlns:ns3="cc3cf342-5e71-4fec-b6ae-aacf5c7b7adc" targetNamespace="http://schemas.microsoft.com/office/2006/metadata/properties" ma:root="true" ma:fieldsID="ca79b175b26b209e540fbd8b3640d977" ns2:_="" ns3:_="">
    <xsd:import namespace="4649272a-a121-4592-ba7e-5a65eecc2533"/>
    <xsd:import namespace="cc3cf342-5e71-4fec-b6ae-aacf5c7b7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272a-a121-4592-ba7e-5a65eecc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d9502b-607e-44a7-8a4a-a75fa8a21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cf342-5e71-4fec-b6ae-aacf5c7b7ad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9e0cfa-2244-41a9-92be-f2cf232f1e64}" ma:internalName="TaxCatchAll" ma:showField="CatchAllData" ma:web="cc3cf342-5e71-4fec-b6ae-aacf5c7b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49272a-a121-4592-ba7e-5a65eecc2533">
      <Terms xmlns="http://schemas.microsoft.com/office/infopath/2007/PartnerControls"/>
    </lcf76f155ced4ddcb4097134ff3c332f>
    <TaxCatchAll xmlns="cc3cf342-5e71-4fec-b6ae-aacf5c7b7ad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807D7-3A67-4295-A404-F16BB0A1B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D7DEA-30C0-4EE4-BC31-208EFCD94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9272a-a121-4592-ba7e-5a65eecc2533"/>
    <ds:schemaRef ds:uri="cc3cf342-5e71-4fec-b6ae-aacf5c7b7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20A2E-88EA-40AB-9B11-03003B607B2E}">
  <ds:schemaRefs>
    <ds:schemaRef ds:uri="http://purl.org/dc/terms/"/>
    <ds:schemaRef ds:uri="4649272a-a121-4592-ba7e-5a65eecc2533"/>
    <ds:schemaRef ds:uri="http://schemas.microsoft.com/office/2006/documentManagement/types"/>
    <ds:schemaRef ds:uri="http://schemas.openxmlformats.org/package/2006/metadata/core-properties"/>
    <ds:schemaRef ds:uri="cc3cf342-5e71-4fec-b6ae-aacf5c7b7adc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A7515E2-A003-4723-AE7F-86F7C1859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 Bayramova</dc:creator>
  <cp:keywords/>
  <dc:description/>
  <cp:lastModifiedBy>Nathalie Heidema</cp:lastModifiedBy>
  <cp:revision>16</cp:revision>
  <cp:lastPrinted>2021-02-01T12:36:00Z</cp:lastPrinted>
  <dcterms:created xsi:type="dcterms:W3CDTF">2025-10-02T13:24:00Z</dcterms:created>
  <dcterms:modified xsi:type="dcterms:W3CDTF">2025-10-14T14:38:00Z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0x01010060FD7E025D844943B9AE560EB92281EF</vt:lpwstr>
  </property>
  <property fmtid="{D5CDD505-2E9C-101B-9397-08002B2CF9AE}" pid="3" name="MediaServiceImageTags">
    <vt:lpwstr/>
  </property>
</Properties>
</file>